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36" w:rsidRPr="00CB1036" w:rsidRDefault="00CB1036" w:rsidP="00CB1036">
      <w:pPr>
        <w:pStyle w:val="a6"/>
        <w:widowControl w:val="0"/>
        <w:rPr>
          <w:sz w:val="22"/>
          <w:szCs w:val="22"/>
        </w:rPr>
      </w:pPr>
      <w:r w:rsidRPr="00CB1036">
        <w:rPr>
          <w:sz w:val="22"/>
          <w:szCs w:val="22"/>
        </w:rPr>
        <w:t xml:space="preserve">Договор № 127-19  </w:t>
      </w:r>
    </w:p>
    <w:p w:rsidR="00CB1036" w:rsidRPr="00CB1036" w:rsidRDefault="00CB1036" w:rsidP="00CB1036">
      <w:pPr>
        <w:widowControl w:val="0"/>
        <w:jc w:val="center"/>
        <w:rPr>
          <w:b/>
          <w:bCs/>
          <w:sz w:val="22"/>
          <w:szCs w:val="22"/>
        </w:rPr>
      </w:pPr>
      <w:r w:rsidRPr="00CB1036">
        <w:rPr>
          <w:b/>
          <w:bCs/>
          <w:sz w:val="22"/>
          <w:szCs w:val="22"/>
        </w:rPr>
        <w:t xml:space="preserve">на поставку пробирок и игл для КЛД  </w:t>
      </w:r>
    </w:p>
    <w:p w:rsidR="00CB1036" w:rsidRPr="00CB1036" w:rsidRDefault="00CB1036" w:rsidP="00CB1036">
      <w:pPr>
        <w:widowControl w:val="0"/>
        <w:jc w:val="center"/>
        <w:rPr>
          <w:b/>
          <w:bCs/>
          <w:sz w:val="22"/>
          <w:szCs w:val="22"/>
        </w:rPr>
      </w:pPr>
    </w:p>
    <w:p w:rsidR="00CB1036" w:rsidRPr="00CB1036" w:rsidRDefault="00CB1036" w:rsidP="00CB1036">
      <w:pPr>
        <w:jc w:val="both"/>
        <w:rPr>
          <w:b/>
          <w:sz w:val="22"/>
          <w:szCs w:val="22"/>
        </w:rPr>
      </w:pPr>
      <w:r w:rsidRPr="00CB1036">
        <w:rPr>
          <w:b/>
          <w:sz w:val="22"/>
          <w:szCs w:val="22"/>
        </w:rPr>
        <w:t xml:space="preserve">        г. Иркутск                                                              </w:t>
      </w:r>
      <w:r w:rsidR="0047203D">
        <w:rPr>
          <w:b/>
          <w:sz w:val="22"/>
          <w:szCs w:val="22"/>
        </w:rPr>
        <w:t xml:space="preserve">                              </w:t>
      </w:r>
      <w:r w:rsidR="0047203D">
        <w:rPr>
          <w:b/>
          <w:sz w:val="22"/>
          <w:szCs w:val="22"/>
        </w:rPr>
        <w:tab/>
      </w:r>
      <w:r w:rsidRPr="00CB1036">
        <w:rPr>
          <w:b/>
          <w:sz w:val="22"/>
          <w:szCs w:val="22"/>
        </w:rPr>
        <w:t xml:space="preserve">«___»  _____________  2019г. </w:t>
      </w:r>
    </w:p>
    <w:p w:rsidR="00CB1036" w:rsidRPr="00CB1036" w:rsidRDefault="00CB1036" w:rsidP="00CB1036">
      <w:pPr>
        <w:jc w:val="both"/>
        <w:rPr>
          <w:b/>
          <w:sz w:val="22"/>
          <w:szCs w:val="22"/>
        </w:rPr>
      </w:pPr>
    </w:p>
    <w:p w:rsidR="00CB1036" w:rsidRPr="00CB1036" w:rsidRDefault="00CB1036" w:rsidP="00CB1036">
      <w:pPr>
        <w:jc w:val="both"/>
        <w:rPr>
          <w:sz w:val="22"/>
          <w:szCs w:val="22"/>
        </w:rPr>
      </w:pPr>
      <w:proofErr w:type="gramStart"/>
      <w:r w:rsidRPr="00CB1036">
        <w:rPr>
          <w:b/>
          <w:sz w:val="22"/>
          <w:szCs w:val="22"/>
        </w:rPr>
        <w:t>Областное государственное автономное учреждение здравоохранения «Иркутская городская клиническая больница №8»</w:t>
      </w:r>
      <w:r w:rsidRPr="00CB1036">
        <w:rPr>
          <w:sz w:val="22"/>
          <w:szCs w:val="22"/>
        </w:rPr>
        <w:t xml:space="preserve">, именуемое в дальнейшем  </w:t>
      </w:r>
      <w:r w:rsidRPr="00CB1036">
        <w:rPr>
          <w:b/>
          <w:sz w:val="22"/>
          <w:szCs w:val="22"/>
        </w:rPr>
        <w:t xml:space="preserve">Заказчик, </w:t>
      </w:r>
      <w:r w:rsidRPr="00CB1036">
        <w:rPr>
          <w:sz w:val="22"/>
          <w:szCs w:val="22"/>
        </w:rPr>
        <w:t xml:space="preserve">в лице главного врача </w:t>
      </w:r>
      <w:proofErr w:type="spellStart"/>
      <w:r w:rsidRPr="00CB1036">
        <w:rPr>
          <w:sz w:val="22"/>
          <w:szCs w:val="22"/>
        </w:rPr>
        <w:t>Есевой</w:t>
      </w:r>
      <w:proofErr w:type="spellEnd"/>
      <w:r w:rsidRPr="00CB1036">
        <w:rPr>
          <w:sz w:val="22"/>
          <w:szCs w:val="22"/>
        </w:rPr>
        <w:t xml:space="preserve"> Жанны Владимировны, действующего на основании Устава, с одной стороны, и </w:t>
      </w:r>
      <w:r w:rsidRPr="00CB1036">
        <w:rPr>
          <w:b/>
          <w:color w:val="000000"/>
          <w:sz w:val="22"/>
          <w:szCs w:val="22"/>
        </w:rPr>
        <w:t>Общество с ограниченной ответственностью «</w:t>
      </w:r>
      <w:proofErr w:type="spellStart"/>
      <w:r w:rsidRPr="00CB1036">
        <w:rPr>
          <w:b/>
          <w:color w:val="000000"/>
          <w:sz w:val="22"/>
          <w:szCs w:val="22"/>
        </w:rPr>
        <w:t>Лабора</w:t>
      </w:r>
      <w:proofErr w:type="spellEnd"/>
      <w:r w:rsidRPr="00CB1036">
        <w:rPr>
          <w:b/>
          <w:color w:val="000000"/>
          <w:sz w:val="22"/>
          <w:szCs w:val="22"/>
        </w:rPr>
        <w:t>»</w:t>
      </w:r>
      <w:r w:rsidRPr="00CB1036">
        <w:rPr>
          <w:b/>
          <w:sz w:val="22"/>
          <w:szCs w:val="22"/>
        </w:rPr>
        <w:t>,</w:t>
      </w:r>
      <w:r w:rsidRPr="00CB1036">
        <w:rPr>
          <w:sz w:val="22"/>
          <w:szCs w:val="22"/>
        </w:rPr>
        <w:t xml:space="preserve"> именуемый  в дальнейшем  </w:t>
      </w:r>
      <w:r w:rsidRPr="00CB1036">
        <w:rPr>
          <w:b/>
          <w:sz w:val="22"/>
          <w:szCs w:val="22"/>
        </w:rPr>
        <w:t>Поставщик</w:t>
      </w:r>
      <w:r w:rsidRPr="00CB1036">
        <w:rPr>
          <w:sz w:val="22"/>
          <w:szCs w:val="22"/>
        </w:rPr>
        <w:t>, в лице  р</w:t>
      </w:r>
      <w:r w:rsidRPr="00CB1036">
        <w:rPr>
          <w:iCs/>
          <w:sz w:val="22"/>
          <w:szCs w:val="22"/>
        </w:rPr>
        <w:t xml:space="preserve">уководителя тендерного отдела </w:t>
      </w:r>
      <w:proofErr w:type="spellStart"/>
      <w:r w:rsidRPr="00CB1036">
        <w:rPr>
          <w:iCs/>
          <w:sz w:val="22"/>
          <w:szCs w:val="22"/>
        </w:rPr>
        <w:t>Норик</w:t>
      </w:r>
      <w:proofErr w:type="spellEnd"/>
      <w:r w:rsidRPr="00CB1036">
        <w:rPr>
          <w:iCs/>
          <w:sz w:val="22"/>
          <w:szCs w:val="22"/>
        </w:rPr>
        <w:t xml:space="preserve"> Ольги Николаевны</w:t>
      </w:r>
      <w:r w:rsidRPr="00CB1036">
        <w:rPr>
          <w:b/>
          <w:sz w:val="22"/>
          <w:szCs w:val="22"/>
        </w:rPr>
        <w:t>,</w:t>
      </w:r>
      <w:r w:rsidRPr="00CB1036">
        <w:rPr>
          <w:sz w:val="22"/>
          <w:szCs w:val="22"/>
        </w:rPr>
        <w:t xml:space="preserve"> действующего на основании </w:t>
      </w:r>
      <w:r w:rsidRPr="00CB1036">
        <w:rPr>
          <w:iCs/>
          <w:sz w:val="22"/>
          <w:szCs w:val="22"/>
        </w:rPr>
        <w:t>доверенности № 01/09 от 01.02.2019 г.</w:t>
      </w:r>
      <w:r w:rsidRPr="00CB1036">
        <w:rPr>
          <w:sz w:val="22"/>
          <w:szCs w:val="22"/>
        </w:rPr>
        <w:t>, с другой стороны, в дальнейшем</w:t>
      </w:r>
      <w:proofErr w:type="gramEnd"/>
      <w:r w:rsidRPr="00CB1036">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CB1036">
        <w:rPr>
          <w:bCs/>
          <w:sz w:val="22"/>
          <w:szCs w:val="22"/>
        </w:rPr>
        <w:t xml:space="preserve">рассмотрения единственной заявки на участие в запросе котировок в электронной форме </w:t>
      </w:r>
      <w:r w:rsidRPr="00CB1036">
        <w:rPr>
          <w:sz w:val="22"/>
          <w:szCs w:val="22"/>
        </w:rPr>
        <w:t>на поставку пробирок и игл для КЛД (127-19) № 31908085928 от 19.07.2019 г.), заключили настоящий Договор о нижеследующем:</w:t>
      </w:r>
    </w:p>
    <w:p w:rsidR="00CB1036" w:rsidRPr="00CB1036" w:rsidRDefault="00CB1036" w:rsidP="00CB1036">
      <w:pPr>
        <w:ind w:right="-144" w:firstLine="284"/>
        <w:jc w:val="both"/>
        <w:rPr>
          <w:sz w:val="22"/>
          <w:szCs w:val="22"/>
        </w:rPr>
      </w:pPr>
    </w:p>
    <w:p w:rsidR="00CB1036" w:rsidRPr="00CB1036" w:rsidRDefault="00CB1036" w:rsidP="00CB1036">
      <w:pPr>
        <w:pStyle w:val="3"/>
        <w:numPr>
          <w:ilvl w:val="0"/>
          <w:numId w:val="1"/>
        </w:numPr>
        <w:tabs>
          <w:tab w:val="left" w:pos="720"/>
        </w:tabs>
        <w:ind w:left="720"/>
        <w:jc w:val="center"/>
        <w:rPr>
          <w:rFonts w:ascii="Times New Roman" w:hAnsi="Times New Roman"/>
          <w:b/>
          <w:sz w:val="22"/>
          <w:szCs w:val="22"/>
        </w:rPr>
      </w:pPr>
      <w:r w:rsidRPr="00CB1036">
        <w:rPr>
          <w:rFonts w:ascii="Times New Roman" w:hAnsi="Times New Roman"/>
          <w:b/>
          <w:sz w:val="22"/>
          <w:szCs w:val="22"/>
        </w:rPr>
        <w:t>ПРЕДМЕТ ДОГОВОРА</w:t>
      </w:r>
    </w:p>
    <w:p w:rsidR="00CB1036" w:rsidRPr="00CB1036" w:rsidRDefault="00CB1036" w:rsidP="00CB103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B1036">
        <w:rPr>
          <w:rFonts w:ascii="Times New Roman" w:hAnsi="Times New Roman" w:cs="Times New Roman"/>
        </w:rPr>
        <w:t xml:space="preserve">Поставщик обязуется осуществить поставку </w:t>
      </w:r>
      <w:r w:rsidRPr="00CB1036">
        <w:rPr>
          <w:rFonts w:ascii="Times New Roman" w:hAnsi="Times New Roman" w:cs="Times New Roman"/>
          <w:bCs/>
        </w:rPr>
        <w:t>пробирок и игл для КЛД</w:t>
      </w:r>
      <w:r w:rsidRPr="00CB103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B1036" w:rsidRPr="00CB1036" w:rsidRDefault="00CB1036" w:rsidP="00CB1036">
      <w:pPr>
        <w:pStyle w:val="a4"/>
        <w:spacing w:after="0" w:line="240" w:lineRule="auto"/>
        <w:ind w:left="480"/>
        <w:jc w:val="both"/>
        <w:rPr>
          <w:rFonts w:ascii="Times New Roman" w:hAnsi="Times New Roman" w:cs="Times New Roman"/>
        </w:rPr>
      </w:pPr>
    </w:p>
    <w:p w:rsidR="00CB1036" w:rsidRPr="00CB1036" w:rsidRDefault="00CB1036" w:rsidP="00CB1036">
      <w:pPr>
        <w:pStyle w:val="1"/>
        <w:numPr>
          <w:ilvl w:val="0"/>
          <w:numId w:val="1"/>
        </w:numPr>
        <w:spacing w:before="0" w:after="0"/>
        <w:jc w:val="center"/>
        <w:rPr>
          <w:rFonts w:ascii="Times New Roman" w:hAnsi="Times New Roman" w:cs="Times New Roman"/>
          <w:sz w:val="22"/>
          <w:szCs w:val="22"/>
        </w:rPr>
      </w:pPr>
      <w:r w:rsidRPr="00CB1036">
        <w:rPr>
          <w:rFonts w:ascii="Times New Roman" w:hAnsi="Times New Roman" w:cs="Times New Roman"/>
          <w:sz w:val="22"/>
          <w:szCs w:val="22"/>
        </w:rPr>
        <w:t>ЦЕНА ДОГОВОРА И ПОРЯДОК РАСЧЕТОВ</w:t>
      </w:r>
    </w:p>
    <w:p w:rsidR="00CB1036" w:rsidRPr="00CB1036" w:rsidRDefault="00CB1036" w:rsidP="00CB1036">
      <w:pPr>
        <w:pStyle w:val="aa"/>
        <w:ind w:firstLine="709"/>
        <w:rPr>
          <w:sz w:val="22"/>
          <w:szCs w:val="22"/>
        </w:rPr>
      </w:pPr>
      <w:r w:rsidRPr="00CB1036">
        <w:rPr>
          <w:sz w:val="22"/>
          <w:szCs w:val="22"/>
        </w:rPr>
        <w:t xml:space="preserve">2.1. </w:t>
      </w:r>
      <w:proofErr w:type="gramStart"/>
      <w:r w:rsidRPr="00CB1036">
        <w:rPr>
          <w:sz w:val="22"/>
          <w:szCs w:val="22"/>
        </w:rPr>
        <w:t xml:space="preserve">Цена настоящего Договора составляет </w:t>
      </w:r>
      <w:r w:rsidRPr="00CB1036">
        <w:rPr>
          <w:b/>
          <w:sz w:val="22"/>
          <w:szCs w:val="22"/>
          <w:u w:val="single"/>
        </w:rPr>
        <w:t>3 886 024,60 (три  миллиона восемьсот восемьдесят шесть тысяч двадцать четыре) рубля 60 копеек</w:t>
      </w:r>
      <w:r w:rsidRPr="00CB1036">
        <w:rPr>
          <w:sz w:val="22"/>
          <w:szCs w:val="22"/>
        </w:rPr>
        <w:t xml:space="preserve">, включает в себя стоимость Товара, НДС </w:t>
      </w:r>
      <w:r w:rsidRPr="00CB1036">
        <w:rPr>
          <w:i/>
          <w:sz w:val="22"/>
          <w:szCs w:val="22"/>
        </w:rPr>
        <w:t>(в случае, если Поставщик является плательщиком НДС)</w:t>
      </w:r>
      <w:r w:rsidRPr="00CB103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CB1036">
        <w:rPr>
          <w:sz w:val="22"/>
          <w:szCs w:val="22"/>
        </w:rPr>
        <w:t xml:space="preserve">, то есть является конечной. </w:t>
      </w:r>
    </w:p>
    <w:p w:rsidR="00CB1036" w:rsidRPr="00CB1036" w:rsidRDefault="00CB1036" w:rsidP="00CB1036">
      <w:pPr>
        <w:pStyle w:val="aa"/>
        <w:ind w:firstLine="709"/>
        <w:rPr>
          <w:sz w:val="22"/>
          <w:szCs w:val="22"/>
        </w:rPr>
      </w:pPr>
      <w:r w:rsidRPr="00CB103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B1036">
        <w:rPr>
          <w:sz w:val="22"/>
          <w:szCs w:val="22"/>
        </w:rPr>
        <w:t>дств с р</w:t>
      </w:r>
      <w:proofErr w:type="gramEnd"/>
      <w:r w:rsidRPr="00CB1036">
        <w:rPr>
          <w:sz w:val="22"/>
          <w:szCs w:val="22"/>
        </w:rPr>
        <w:t>асчетного счета Заказчика.</w:t>
      </w:r>
    </w:p>
    <w:p w:rsidR="00CB1036" w:rsidRPr="00CB1036" w:rsidRDefault="00CB1036" w:rsidP="00CB1036">
      <w:pPr>
        <w:pStyle w:val="aa"/>
        <w:ind w:firstLine="709"/>
        <w:rPr>
          <w:sz w:val="22"/>
          <w:szCs w:val="22"/>
        </w:rPr>
      </w:pPr>
      <w:r w:rsidRPr="00CB103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B1036" w:rsidRPr="00CB1036" w:rsidRDefault="00CB1036" w:rsidP="00CB1036">
      <w:pPr>
        <w:pStyle w:val="aa"/>
        <w:ind w:firstLine="709"/>
        <w:rPr>
          <w:sz w:val="22"/>
          <w:szCs w:val="22"/>
        </w:rPr>
      </w:pPr>
      <w:r w:rsidRPr="00CB1036">
        <w:rPr>
          <w:sz w:val="22"/>
          <w:szCs w:val="22"/>
        </w:rPr>
        <w:t xml:space="preserve">2.4. </w:t>
      </w:r>
      <w:proofErr w:type="gramStart"/>
      <w:r w:rsidRPr="00CB103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B103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B1036" w:rsidRPr="00CB1036" w:rsidRDefault="00CB1036" w:rsidP="00CB1036">
      <w:pPr>
        <w:tabs>
          <w:tab w:val="left" w:pos="709"/>
        </w:tabs>
        <w:ind w:firstLine="709"/>
        <w:jc w:val="both"/>
        <w:rPr>
          <w:sz w:val="22"/>
          <w:szCs w:val="22"/>
        </w:rPr>
      </w:pPr>
      <w:r w:rsidRPr="00CB103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B1036" w:rsidRPr="00CB1036" w:rsidRDefault="00CB1036" w:rsidP="00CB1036">
      <w:pPr>
        <w:pStyle w:val="aa"/>
        <w:ind w:firstLine="709"/>
        <w:rPr>
          <w:sz w:val="22"/>
          <w:szCs w:val="22"/>
        </w:rPr>
      </w:pPr>
    </w:p>
    <w:p w:rsidR="00CB1036" w:rsidRPr="00CB1036" w:rsidRDefault="00CB1036" w:rsidP="00CB1036">
      <w:pPr>
        <w:jc w:val="center"/>
        <w:rPr>
          <w:b/>
          <w:sz w:val="22"/>
          <w:szCs w:val="22"/>
        </w:rPr>
      </w:pPr>
      <w:r w:rsidRPr="00CB1036">
        <w:rPr>
          <w:b/>
          <w:sz w:val="22"/>
          <w:szCs w:val="22"/>
        </w:rPr>
        <w:t>3. КАЧЕСТВО ТОВАРА</w:t>
      </w:r>
    </w:p>
    <w:p w:rsidR="00CB1036" w:rsidRPr="00CB1036" w:rsidRDefault="00CB1036" w:rsidP="00CB1036">
      <w:pPr>
        <w:ind w:right="125" w:firstLine="708"/>
        <w:jc w:val="both"/>
        <w:rPr>
          <w:sz w:val="22"/>
          <w:szCs w:val="22"/>
        </w:rPr>
      </w:pPr>
      <w:r w:rsidRPr="00CB1036">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B1036" w:rsidRPr="00CB1036" w:rsidRDefault="00CB1036" w:rsidP="00CB1036">
      <w:pPr>
        <w:ind w:firstLine="720"/>
        <w:jc w:val="both"/>
        <w:rPr>
          <w:bCs/>
          <w:sz w:val="22"/>
          <w:szCs w:val="22"/>
        </w:rPr>
      </w:pPr>
      <w:r w:rsidRPr="00CB103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B1036">
        <w:rPr>
          <w:bCs/>
          <w:spacing w:val="4"/>
          <w:sz w:val="22"/>
          <w:szCs w:val="22"/>
        </w:rPr>
        <w:t>не имеющей дефектов изготовления и транспортировки</w:t>
      </w:r>
      <w:r w:rsidRPr="00CB1036">
        <w:rPr>
          <w:sz w:val="22"/>
          <w:szCs w:val="22"/>
        </w:rPr>
        <w:t>.</w:t>
      </w:r>
      <w:r w:rsidRPr="00CB1036">
        <w:rPr>
          <w:bCs/>
          <w:sz w:val="22"/>
          <w:szCs w:val="22"/>
        </w:rPr>
        <w:t xml:space="preserve"> </w:t>
      </w:r>
    </w:p>
    <w:p w:rsidR="00CB1036" w:rsidRPr="00CB1036" w:rsidRDefault="00CB1036" w:rsidP="00CB1036">
      <w:pPr>
        <w:ind w:firstLine="720"/>
        <w:jc w:val="both"/>
        <w:rPr>
          <w:bCs/>
          <w:sz w:val="22"/>
          <w:szCs w:val="22"/>
        </w:rPr>
      </w:pPr>
      <w:r w:rsidRPr="00CB1036">
        <w:rPr>
          <w:bCs/>
          <w:sz w:val="22"/>
          <w:szCs w:val="22"/>
        </w:rPr>
        <w:t>3.3. Упаковка должна предохранять товар от порчи, утраты товарного вида.</w:t>
      </w:r>
    </w:p>
    <w:p w:rsidR="00CB1036" w:rsidRPr="00CB1036" w:rsidRDefault="00CB1036" w:rsidP="00CB1036">
      <w:pPr>
        <w:ind w:firstLine="720"/>
        <w:jc w:val="both"/>
        <w:rPr>
          <w:bCs/>
          <w:sz w:val="22"/>
          <w:szCs w:val="22"/>
        </w:rPr>
      </w:pPr>
      <w:r w:rsidRPr="00CB1036">
        <w:rPr>
          <w:bCs/>
          <w:sz w:val="22"/>
          <w:szCs w:val="22"/>
        </w:rPr>
        <w:t>3.4. Тара и упаковка входят в стоимость поставляемого товара.</w:t>
      </w:r>
    </w:p>
    <w:p w:rsidR="00CB1036" w:rsidRPr="00CB1036" w:rsidRDefault="00CB1036" w:rsidP="00CB1036">
      <w:pPr>
        <w:ind w:firstLine="720"/>
        <w:jc w:val="both"/>
        <w:rPr>
          <w:bCs/>
          <w:sz w:val="22"/>
          <w:szCs w:val="22"/>
        </w:rPr>
      </w:pPr>
      <w:r w:rsidRPr="00CB103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B1036" w:rsidRPr="00CB1036" w:rsidRDefault="00CB1036" w:rsidP="00CB1036">
      <w:pPr>
        <w:ind w:firstLine="720"/>
        <w:jc w:val="both"/>
        <w:rPr>
          <w:bCs/>
          <w:sz w:val="22"/>
          <w:szCs w:val="22"/>
        </w:rPr>
      </w:pPr>
      <w:r w:rsidRPr="00CB1036">
        <w:rPr>
          <w:bCs/>
          <w:sz w:val="22"/>
          <w:szCs w:val="22"/>
        </w:rPr>
        <w:t xml:space="preserve">3.6. </w:t>
      </w:r>
      <w:r w:rsidRPr="00CB1036">
        <w:rPr>
          <w:sz w:val="22"/>
          <w:szCs w:val="22"/>
        </w:rPr>
        <w:t>Товар должен иметь остаточный срок годности  на момент поставки не менее 80%</w:t>
      </w:r>
      <w:r w:rsidRPr="00CB1036">
        <w:rPr>
          <w:bCs/>
          <w:sz w:val="22"/>
          <w:szCs w:val="22"/>
        </w:rPr>
        <w:t>.</w:t>
      </w:r>
    </w:p>
    <w:p w:rsidR="00CB1036" w:rsidRPr="00CB1036" w:rsidRDefault="00CB1036" w:rsidP="00CB1036">
      <w:pPr>
        <w:ind w:firstLine="708"/>
        <w:jc w:val="both"/>
        <w:rPr>
          <w:sz w:val="22"/>
          <w:szCs w:val="22"/>
        </w:rPr>
      </w:pPr>
    </w:p>
    <w:p w:rsidR="00CB1036" w:rsidRPr="00CB1036" w:rsidRDefault="00CB1036" w:rsidP="00CB1036">
      <w:pPr>
        <w:jc w:val="center"/>
        <w:rPr>
          <w:b/>
          <w:sz w:val="22"/>
          <w:szCs w:val="22"/>
        </w:rPr>
      </w:pPr>
      <w:r w:rsidRPr="00CB1036">
        <w:rPr>
          <w:b/>
          <w:sz w:val="22"/>
          <w:szCs w:val="22"/>
        </w:rPr>
        <w:t>4. СРОКИ И ПОРЯДОК ПОСТАВКИ И ПРИЕМКИ ТОВАРА</w:t>
      </w:r>
    </w:p>
    <w:p w:rsidR="00CB1036" w:rsidRPr="00CB1036" w:rsidRDefault="00CB1036" w:rsidP="00CB1036">
      <w:pPr>
        <w:ind w:firstLine="709"/>
        <w:jc w:val="both"/>
        <w:rPr>
          <w:sz w:val="22"/>
          <w:szCs w:val="22"/>
        </w:rPr>
      </w:pPr>
      <w:r w:rsidRPr="00CB1036">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31.03.2020г. по адресу: </w:t>
      </w:r>
      <w:proofErr w:type="gramStart"/>
      <w:r w:rsidRPr="00CB1036">
        <w:rPr>
          <w:sz w:val="22"/>
          <w:szCs w:val="22"/>
        </w:rPr>
        <w:t>г</w:t>
      </w:r>
      <w:proofErr w:type="gramEnd"/>
      <w:r w:rsidRPr="00CB1036">
        <w:rPr>
          <w:sz w:val="22"/>
          <w:szCs w:val="22"/>
        </w:rPr>
        <w:t xml:space="preserve">. Иркутск, ул. Баумана, 214А (1 этаж). </w:t>
      </w:r>
    </w:p>
    <w:p w:rsidR="00CB1036" w:rsidRPr="00CB1036" w:rsidRDefault="00CB1036" w:rsidP="00CB1036">
      <w:pPr>
        <w:ind w:firstLine="720"/>
        <w:jc w:val="both"/>
        <w:rPr>
          <w:sz w:val="22"/>
          <w:szCs w:val="22"/>
        </w:rPr>
      </w:pPr>
      <w:r w:rsidRPr="00CB1036">
        <w:rPr>
          <w:sz w:val="22"/>
          <w:szCs w:val="22"/>
        </w:rPr>
        <w:t>4.2. Тара и упаковка возврату не подлежат.</w:t>
      </w:r>
    </w:p>
    <w:p w:rsidR="00CB1036" w:rsidRPr="00CB1036" w:rsidRDefault="00CB1036" w:rsidP="00CB1036">
      <w:pPr>
        <w:ind w:firstLine="720"/>
        <w:jc w:val="both"/>
        <w:rPr>
          <w:sz w:val="22"/>
          <w:szCs w:val="22"/>
          <w:highlight w:val="yellow"/>
        </w:rPr>
      </w:pPr>
      <w:r w:rsidRPr="00CB1036">
        <w:rPr>
          <w:sz w:val="22"/>
          <w:szCs w:val="22"/>
        </w:rPr>
        <w:t>4.3. Поставка товара по заявке Заказчика осуществляется в течение 10 (десяти) календарных дней с момента подачи заявки.</w:t>
      </w:r>
    </w:p>
    <w:p w:rsidR="00CB1036" w:rsidRPr="00CB1036" w:rsidRDefault="00CB1036" w:rsidP="00CB1036">
      <w:pPr>
        <w:pStyle w:val="ConsNonformat"/>
        <w:widowControl/>
        <w:tabs>
          <w:tab w:val="num" w:pos="0"/>
        </w:tabs>
        <w:ind w:right="-7" w:firstLine="720"/>
        <w:jc w:val="both"/>
        <w:rPr>
          <w:rFonts w:ascii="Times New Roman" w:hAnsi="Times New Roman"/>
          <w:sz w:val="22"/>
          <w:szCs w:val="22"/>
        </w:rPr>
      </w:pPr>
      <w:r w:rsidRPr="00CB103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B1036" w:rsidRPr="00CB1036" w:rsidRDefault="00CB1036" w:rsidP="00CB1036">
      <w:pPr>
        <w:pStyle w:val="ConsNonformat"/>
        <w:widowControl/>
        <w:tabs>
          <w:tab w:val="num" w:pos="0"/>
        </w:tabs>
        <w:ind w:right="-7" w:firstLine="720"/>
        <w:jc w:val="both"/>
        <w:rPr>
          <w:rFonts w:ascii="Times New Roman" w:hAnsi="Times New Roman"/>
          <w:sz w:val="22"/>
          <w:szCs w:val="22"/>
        </w:rPr>
      </w:pPr>
      <w:r w:rsidRPr="00CB1036">
        <w:rPr>
          <w:rFonts w:ascii="Times New Roman" w:hAnsi="Times New Roman"/>
          <w:sz w:val="22"/>
          <w:szCs w:val="22"/>
        </w:rPr>
        <w:t xml:space="preserve">4.5. При доставке Товара Заказчик производит приемку Товара по количеству. </w:t>
      </w:r>
    </w:p>
    <w:p w:rsidR="00CB1036" w:rsidRPr="00CB1036" w:rsidRDefault="00CB1036" w:rsidP="00CB1036">
      <w:pPr>
        <w:autoSpaceDE w:val="0"/>
        <w:autoSpaceDN w:val="0"/>
        <w:adjustRightInd w:val="0"/>
        <w:ind w:firstLine="709"/>
        <w:jc w:val="both"/>
        <w:rPr>
          <w:sz w:val="22"/>
          <w:szCs w:val="22"/>
        </w:rPr>
      </w:pPr>
      <w:r w:rsidRPr="00CB103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B1036">
        <w:rPr>
          <w:rFonts w:eastAsiaTheme="minorHAnsi"/>
          <w:sz w:val="22"/>
          <w:szCs w:val="22"/>
        </w:rPr>
        <w:t xml:space="preserve">О закупках товаров, работ, услуг отдельными видами юридических лиц» </w:t>
      </w:r>
      <w:r w:rsidRPr="00CB103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B1036">
        <w:rPr>
          <w:sz w:val="22"/>
          <w:szCs w:val="22"/>
        </w:rPr>
        <w:t>и</w:t>
      </w:r>
      <w:proofErr w:type="gramEnd"/>
      <w:r w:rsidRPr="00CB1036">
        <w:rPr>
          <w:sz w:val="22"/>
          <w:szCs w:val="22"/>
        </w:rPr>
        <w:t xml:space="preserve"> могут содержаться предложения об устранении данных нарушений, в том числе с указанием срока их устранения. </w:t>
      </w:r>
    </w:p>
    <w:p w:rsidR="00CB1036" w:rsidRPr="00CB1036" w:rsidRDefault="00CB1036" w:rsidP="00CB1036">
      <w:pPr>
        <w:autoSpaceDE w:val="0"/>
        <w:autoSpaceDN w:val="0"/>
        <w:adjustRightInd w:val="0"/>
        <w:ind w:firstLine="709"/>
        <w:jc w:val="both"/>
        <w:rPr>
          <w:sz w:val="22"/>
          <w:szCs w:val="22"/>
        </w:rPr>
      </w:pPr>
      <w:r w:rsidRPr="00CB1036">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B1036" w:rsidRPr="00CB1036" w:rsidRDefault="00CB1036" w:rsidP="00CB1036">
      <w:pPr>
        <w:autoSpaceDE w:val="0"/>
        <w:autoSpaceDN w:val="0"/>
        <w:adjustRightInd w:val="0"/>
        <w:ind w:firstLine="709"/>
        <w:jc w:val="both"/>
        <w:rPr>
          <w:sz w:val="22"/>
          <w:szCs w:val="22"/>
        </w:rPr>
      </w:pPr>
      <w:r w:rsidRPr="00CB103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B1036" w:rsidRPr="00CB1036" w:rsidRDefault="00CB1036" w:rsidP="00CB1036">
      <w:pPr>
        <w:ind w:firstLine="709"/>
        <w:jc w:val="both"/>
        <w:rPr>
          <w:color w:val="000000"/>
          <w:sz w:val="22"/>
          <w:szCs w:val="22"/>
        </w:rPr>
      </w:pPr>
      <w:r w:rsidRPr="00CB1036">
        <w:rPr>
          <w:noProof/>
          <w:sz w:val="22"/>
          <w:szCs w:val="22"/>
        </w:rPr>
        <w:t>4.9.</w:t>
      </w:r>
      <w:r w:rsidRPr="00CB103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B1036" w:rsidRPr="00CB1036" w:rsidRDefault="00CB1036" w:rsidP="00CB1036">
      <w:pPr>
        <w:jc w:val="center"/>
        <w:rPr>
          <w:b/>
          <w:noProof/>
          <w:sz w:val="22"/>
          <w:szCs w:val="22"/>
        </w:rPr>
      </w:pPr>
    </w:p>
    <w:p w:rsidR="00CB1036" w:rsidRPr="00CB1036" w:rsidRDefault="00CB1036" w:rsidP="00CB1036">
      <w:pPr>
        <w:jc w:val="center"/>
        <w:rPr>
          <w:b/>
          <w:sz w:val="22"/>
          <w:szCs w:val="22"/>
        </w:rPr>
      </w:pPr>
      <w:r w:rsidRPr="00CB1036">
        <w:rPr>
          <w:b/>
          <w:noProof/>
          <w:sz w:val="22"/>
          <w:szCs w:val="22"/>
        </w:rPr>
        <w:t>5.</w:t>
      </w:r>
      <w:r w:rsidRPr="00CB1036">
        <w:rPr>
          <w:b/>
          <w:sz w:val="22"/>
          <w:szCs w:val="22"/>
        </w:rPr>
        <w:t xml:space="preserve"> ОБЯЗАННОСТИ СТОРОН</w:t>
      </w:r>
    </w:p>
    <w:p w:rsidR="00CB1036" w:rsidRPr="00CB1036" w:rsidRDefault="00CB1036" w:rsidP="00CB1036">
      <w:pPr>
        <w:ind w:firstLine="709"/>
        <w:jc w:val="both"/>
        <w:rPr>
          <w:sz w:val="22"/>
          <w:szCs w:val="22"/>
        </w:rPr>
      </w:pPr>
      <w:r w:rsidRPr="00CB1036">
        <w:rPr>
          <w:sz w:val="22"/>
          <w:szCs w:val="22"/>
        </w:rPr>
        <w:t xml:space="preserve">5.1. </w:t>
      </w:r>
      <w:r w:rsidRPr="00CB1036">
        <w:rPr>
          <w:sz w:val="22"/>
          <w:szCs w:val="22"/>
          <w:u w:val="single"/>
        </w:rPr>
        <w:t>Поставщик обязуется:</w:t>
      </w:r>
    </w:p>
    <w:p w:rsidR="00CB1036" w:rsidRPr="00CB1036" w:rsidRDefault="00CB1036" w:rsidP="00CB1036">
      <w:pPr>
        <w:ind w:firstLine="709"/>
        <w:jc w:val="both"/>
        <w:rPr>
          <w:sz w:val="22"/>
          <w:szCs w:val="22"/>
        </w:rPr>
      </w:pPr>
      <w:r w:rsidRPr="00CB103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B1036" w:rsidRPr="00CB1036" w:rsidRDefault="00CB1036" w:rsidP="00CB1036">
      <w:pPr>
        <w:ind w:firstLine="709"/>
        <w:jc w:val="both"/>
        <w:rPr>
          <w:sz w:val="22"/>
          <w:szCs w:val="22"/>
        </w:rPr>
      </w:pPr>
      <w:r w:rsidRPr="00CB103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B1036" w:rsidRPr="00CB1036" w:rsidRDefault="00CB1036" w:rsidP="00CB1036">
      <w:pPr>
        <w:ind w:firstLine="709"/>
        <w:jc w:val="both"/>
        <w:rPr>
          <w:sz w:val="22"/>
          <w:szCs w:val="22"/>
        </w:rPr>
      </w:pPr>
      <w:r w:rsidRPr="00CB103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B1036" w:rsidRPr="00CB1036" w:rsidRDefault="00CB1036" w:rsidP="00CB1036">
      <w:pPr>
        <w:ind w:firstLine="709"/>
        <w:jc w:val="both"/>
        <w:rPr>
          <w:sz w:val="22"/>
          <w:szCs w:val="22"/>
        </w:rPr>
      </w:pPr>
      <w:r w:rsidRPr="00CB1036">
        <w:rPr>
          <w:sz w:val="22"/>
          <w:szCs w:val="22"/>
        </w:rPr>
        <w:t xml:space="preserve">5.2. </w:t>
      </w:r>
      <w:r w:rsidRPr="00CB1036">
        <w:rPr>
          <w:sz w:val="22"/>
          <w:szCs w:val="22"/>
          <w:u w:val="single"/>
        </w:rPr>
        <w:t>Заказчик обязуется:</w:t>
      </w:r>
    </w:p>
    <w:p w:rsidR="00CB1036" w:rsidRPr="00CB1036" w:rsidRDefault="00CB1036" w:rsidP="00CB1036">
      <w:pPr>
        <w:ind w:firstLine="709"/>
        <w:jc w:val="both"/>
        <w:rPr>
          <w:sz w:val="22"/>
          <w:szCs w:val="22"/>
        </w:rPr>
      </w:pPr>
      <w:r w:rsidRPr="00CB1036">
        <w:rPr>
          <w:sz w:val="22"/>
          <w:szCs w:val="22"/>
        </w:rPr>
        <w:t xml:space="preserve">5.2.1. Принять и оплатить Товар в соответствии с п. 2.2. настоящего Договора. </w:t>
      </w:r>
    </w:p>
    <w:p w:rsidR="00CB1036" w:rsidRPr="00CB1036" w:rsidRDefault="00CB1036" w:rsidP="00CB1036">
      <w:pPr>
        <w:jc w:val="both"/>
        <w:rPr>
          <w:b/>
          <w:sz w:val="22"/>
          <w:szCs w:val="22"/>
        </w:rPr>
      </w:pPr>
    </w:p>
    <w:p w:rsidR="00CB1036" w:rsidRPr="00CB1036" w:rsidRDefault="00CB1036" w:rsidP="00CB1036">
      <w:pPr>
        <w:jc w:val="center"/>
        <w:rPr>
          <w:b/>
          <w:sz w:val="22"/>
          <w:szCs w:val="22"/>
        </w:rPr>
      </w:pPr>
      <w:r w:rsidRPr="00CB1036">
        <w:rPr>
          <w:b/>
          <w:sz w:val="22"/>
          <w:szCs w:val="22"/>
        </w:rPr>
        <w:t>6. ОТВЕТСТВЕННОСТЬ СТОРОН</w:t>
      </w:r>
    </w:p>
    <w:p w:rsidR="00CB1036" w:rsidRPr="00CB1036" w:rsidRDefault="00CB1036" w:rsidP="00CB1036">
      <w:pPr>
        <w:ind w:firstLine="709"/>
        <w:jc w:val="both"/>
        <w:rPr>
          <w:sz w:val="22"/>
          <w:szCs w:val="22"/>
        </w:rPr>
      </w:pPr>
      <w:r w:rsidRPr="00CB1036">
        <w:rPr>
          <w:noProof/>
          <w:sz w:val="22"/>
          <w:szCs w:val="22"/>
        </w:rPr>
        <w:t>6.1.</w:t>
      </w:r>
      <w:r w:rsidRPr="00CB103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B1036" w:rsidRPr="00CB1036" w:rsidRDefault="00CB1036" w:rsidP="00CB1036">
      <w:pPr>
        <w:ind w:firstLine="709"/>
        <w:jc w:val="both"/>
        <w:rPr>
          <w:sz w:val="22"/>
          <w:szCs w:val="22"/>
        </w:rPr>
      </w:pPr>
      <w:r w:rsidRPr="00CB1036">
        <w:rPr>
          <w:noProof/>
          <w:sz w:val="22"/>
          <w:szCs w:val="22"/>
        </w:rPr>
        <w:t>6.2.</w:t>
      </w:r>
      <w:r w:rsidRPr="00CB1036">
        <w:rPr>
          <w:sz w:val="22"/>
          <w:szCs w:val="22"/>
        </w:rPr>
        <w:t xml:space="preserve"> </w:t>
      </w:r>
      <w:proofErr w:type="gramStart"/>
      <w:r w:rsidRPr="00CB103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B1036" w:rsidRPr="00CB1036" w:rsidRDefault="00CB1036" w:rsidP="00CB1036">
      <w:pPr>
        <w:ind w:firstLine="709"/>
        <w:jc w:val="both"/>
        <w:rPr>
          <w:sz w:val="22"/>
          <w:szCs w:val="22"/>
        </w:rPr>
      </w:pPr>
      <w:r w:rsidRPr="00CB103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B1036" w:rsidRPr="00CB1036" w:rsidRDefault="00CB1036" w:rsidP="00CB1036">
      <w:pPr>
        <w:ind w:firstLine="709"/>
        <w:jc w:val="both"/>
        <w:rPr>
          <w:sz w:val="22"/>
          <w:szCs w:val="22"/>
        </w:rPr>
      </w:pPr>
      <w:r w:rsidRPr="00CB103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B1036" w:rsidRPr="00CB1036" w:rsidRDefault="00CB1036" w:rsidP="00CB1036">
      <w:pPr>
        <w:ind w:firstLine="709"/>
        <w:jc w:val="both"/>
        <w:rPr>
          <w:sz w:val="22"/>
          <w:szCs w:val="22"/>
        </w:rPr>
      </w:pPr>
      <w:r w:rsidRPr="00CB103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B1036" w:rsidRPr="00CB1036" w:rsidRDefault="00CB1036" w:rsidP="00CB1036">
      <w:pPr>
        <w:ind w:firstLine="709"/>
        <w:jc w:val="both"/>
        <w:rPr>
          <w:sz w:val="22"/>
          <w:szCs w:val="22"/>
        </w:rPr>
      </w:pPr>
      <w:r w:rsidRPr="00CB1036">
        <w:rPr>
          <w:sz w:val="22"/>
          <w:szCs w:val="22"/>
        </w:rPr>
        <w:t xml:space="preserve">6.4. В случае неисполнения или ненадлежащего исполнения обязательств, установленных в </w:t>
      </w:r>
      <w:proofErr w:type="spellStart"/>
      <w:r w:rsidRPr="00CB1036">
        <w:rPr>
          <w:sz w:val="22"/>
          <w:szCs w:val="22"/>
        </w:rPr>
        <w:t>пп</w:t>
      </w:r>
      <w:proofErr w:type="spellEnd"/>
      <w:r w:rsidRPr="00CB103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B1036" w:rsidRPr="00CB1036" w:rsidRDefault="00CB1036" w:rsidP="00CB1036">
      <w:pPr>
        <w:ind w:firstLine="709"/>
        <w:jc w:val="both"/>
        <w:rPr>
          <w:sz w:val="22"/>
          <w:szCs w:val="22"/>
        </w:rPr>
      </w:pPr>
      <w:r w:rsidRPr="00CB103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B1036" w:rsidRPr="00CB1036" w:rsidRDefault="00CB1036" w:rsidP="00CB1036">
      <w:pPr>
        <w:pStyle w:val="a8"/>
        <w:tabs>
          <w:tab w:val="left" w:pos="0"/>
          <w:tab w:val="left" w:pos="2268"/>
          <w:tab w:val="left" w:pos="10490"/>
        </w:tabs>
        <w:ind w:right="-91" w:firstLine="709"/>
        <w:jc w:val="both"/>
        <w:rPr>
          <w:sz w:val="22"/>
          <w:szCs w:val="22"/>
        </w:rPr>
      </w:pPr>
      <w:r w:rsidRPr="00CB103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B1036" w:rsidRPr="00CB1036" w:rsidRDefault="00CB1036" w:rsidP="00CB1036">
      <w:pPr>
        <w:pStyle w:val="a8"/>
        <w:tabs>
          <w:tab w:val="left" w:pos="0"/>
          <w:tab w:val="left" w:pos="2268"/>
          <w:tab w:val="left" w:pos="10490"/>
        </w:tabs>
        <w:ind w:right="-91" w:firstLine="709"/>
        <w:jc w:val="both"/>
        <w:rPr>
          <w:sz w:val="22"/>
          <w:szCs w:val="22"/>
        </w:rPr>
      </w:pPr>
    </w:p>
    <w:p w:rsidR="00CB1036" w:rsidRPr="00CB1036" w:rsidRDefault="00CB1036" w:rsidP="00CB1036">
      <w:pPr>
        <w:pStyle w:val="ac"/>
        <w:jc w:val="center"/>
        <w:rPr>
          <w:rFonts w:ascii="Times New Roman" w:hAnsi="Times New Roman"/>
          <w:b/>
          <w:sz w:val="22"/>
          <w:szCs w:val="22"/>
        </w:rPr>
      </w:pPr>
      <w:r w:rsidRPr="00CB1036">
        <w:rPr>
          <w:rFonts w:ascii="Times New Roman" w:hAnsi="Times New Roman"/>
          <w:b/>
          <w:sz w:val="22"/>
          <w:szCs w:val="22"/>
        </w:rPr>
        <w:t>7. ОБЕСПЕЧЕНИЕ ИСПОЛНЕНИЯ ДОГОВОРА</w:t>
      </w:r>
    </w:p>
    <w:p w:rsidR="00CB1036" w:rsidRPr="00CB1036" w:rsidRDefault="00CB1036" w:rsidP="00CB1036">
      <w:pPr>
        <w:pStyle w:val="a3"/>
        <w:tabs>
          <w:tab w:val="left" w:pos="0"/>
          <w:tab w:val="left" w:pos="1276"/>
        </w:tabs>
        <w:spacing w:after="0" w:line="240" w:lineRule="auto"/>
        <w:ind w:firstLine="709"/>
        <w:jc w:val="both"/>
        <w:rPr>
          <w:rFonts w:ascii="Times New Roman" w:hAnsi="Times New Roman"/>
          <w:b/>
        </w:rPr>
      </w:pPr>
      <w:r w:rsidRPr="00CB1036">
        <w:rPr>
          <w:rFonts w:ascii="Times New Roman" w:hAnsi="Times New Roman"/>
        </w:rPr>
        <w:t xml:space="preserve">7.1. Размер обеспечения исполнения договора составляет </w:t>
      </w:r>
      <w:r w:rsidRPr="00CB1036">
        <w:rPr>
          <w:rFonts w:ascii="Times New Roman" w:hAnsi="Times New Roman"/>
          <w:b/>
        </w:rPr>
        <w:t>227 940,27</w:t>
      </w:r>
      <w:r w:rsidRPr="00CB1036">
        <w:rPr>
          <w:rFonts w:ascii="Times New Roman" w:hAnsi="Times New Roman"/>
        </w:rPr>
        <w:t xml:space="preserve"> рублей.</w:t>
      </w:r>
    </w:p>
    <w:p w:rsidR="00CB1036" w:rsidRPr="00CB1036" w:rsidRDefault="00CB1036" w:rsidP="00CB1036">
      <w:pPr>
        <w:pStyle w:val="a3"/>
        <w:tabs>
          <w:tab w:val="left" w:pos="0"/>
          <w:tab w:val="left" w:pos="1276"/>
        </w:tabs>
        <w:spacing w:after="0" w:line="240" w:lineRule="auto"/>
        <w:ind w:firstLine="709"/>
        <w:jc w:val="both"/>
        <w:rPr>
          <w:rFonts w:ascii="Times New Roman" w:hAnsi="Times New Roman"/>
          <w:b/>
        </w:rPr>
      </w:pPr>
      <w:r w:rsidRPr="00CB103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B1036">
        <w:rPr>
          <w:rFonts w:ascii="Times New Roman" w:hAnsi="Times New Roman" w:cs="Times New Roman"/>
        </w:rPr>
        <w:t xml:space="preserve">беспечения исполнения Договора определяется Поставщиком самостоятельно. </w:t>
      </w:r>
    </w:p>
    <w:p w:rsidR="00CB1036" w:rsidRPr="00CB1036" w:rsidRDefault="00CB1036" w:rsidP="00CB1036">
      <w:pPr>
        <w:pStyle w:val="a3"/>
        <w:tabs>
          <w:tab w:val="left" w:pos="0"/>
          <w:tab w:val="left" w:pos="1276"/>
        </w:tabs>
        <w:spacing w:after="0" w:line="240" w:lineRule="auto"/>
        <w:ind w:firstLine="709"/>
        <w:jc w:val="both"/>
        <w:rPr>
          <w:rFonts w:ascii="Times New Roman" w:hAnsi="Times New Roman"/>
          <w:b/>
        </w:rPr>
      </w:pPr>
      <w:r w:rsidRPr="00CB103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B1036" w:rsidRPr="00CB1036" w:rsidRDefault="00CB1036" w:rsidP="00CB1036">
      <w:pPr>
        <w:pStyle w:val="a3"/>
        <w:tabs>
          <w:tab w:val="left" w:pos="0"/>
          <w:tab w:val="left" w:pos="1276"/>
        </w:tabs>
        <w:spacing w:after="0" w:line="240" w:lineRule="auto"/>
        <w:ind w:firstLine="709"/>
        <w:jc w:val="both"/>
        <w:rPr>
          <w:rFonts w:ascii="Times New Roman" w:hAnsi="Times New Roman" w:cs="Times New Roman"/>
        </w:rPr>
      </w:pPr>
      <w:r w:rsidRPr="00CB103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B1036" w:rsidRPr="00CB1036" w:rsidRDefault="00CB1036" w:rsidP="00CB1036">
      <w:pPr>
        <w:pStyle w:val="a3"/>
        <w:tabs>
          <w:tab w:val="left" w:pos="0"/>
          <w:tab w:val="left" w:pos="1276"/>
        </w:tabs>
        <w:spacing w:after="0" w:line="240" w:lineRule="auto"/>
        <w:ind w:firstLine="709"/>
        <w:jc w:val="both"/>
        <w:rPr>
          <w:rFonts w:ascii="Times New Roman" w:hAnsi="Times New Roman" w:cs="Times New Roman"/>
        </w:rPr>
      </w:pPr>
      <w:r w:rsidRPr="00CB103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B1036" w:rsidRPr="00CB1036" w:rsidRDefault="00CB1036" w:rsidP="00CB1036">
      <w:pPr>
        <w:pStyle w:val="a3"/>
        <w:tabs>
          <w:tab w:val="left" w:pos="0"/>
          <w:tab w:val="left" w:pos="1276"/>
        </w:tabs>
        <w:spacing w:after="0" w:line="240" w:lineRule="auto"/>
        <w:ind w:firstLine="709"/>
        <w:jc w:val="both"/>
        <w:rPr>
          <w:rFonts w:ascii="Times New Roman" w:hAnsi="Times New Roman" w:cs="Times New Roman"/>
        </w:rPr>
      </w:pPr>
      <w:r w:rsidRPr="00CB103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B1036" w:rsidRPr="00CB1036" w:rsidRDefault="00CB1036" w:rsidP="00CB10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B103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B1036" w:rsidRPr="00CB1036" w:rsidRDefault="00CB1036" w:rsidP="00CB10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B103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B1036" w:rsidRPr="00CB1036" w:rsidRDefault="00CB1036" w:rsidP="00CB1036">
      <w:pPr>
        <w:pStyle w:val="a8"/>
        <w:tabs>
          <w:tab w:val="left" w:pos="0"/>
          <w:tab w:val="left" w:pos="2268"/>
          <w:tab w:val="left" w:pos="10490"/>
        </w:tabs>
        <w:ind w:right="-91" w:firstLine="709"/>
        <w:jc w:val="both"/>
        <w:rPr>
          <w:sz w:val="22"/>
          <w:szCs w:val="22"/>
        </w:rPr>
      </w:pPr>
    </w:p>
    <w:p w:rsidR="00CB1036" w:rsidRPr="00CB1036" w:rsidRDefault="00CB1036" w:rsidP="00CB1036">
      <w:pPr>
        <w:pStyle w:val="a8"/>
        <w:tabs>
          <w:tab w:val="left" w:pos="0"/>
          <w:tab w:val="left" w:pos="2268"/>
        </w:tabs>
        <w:ind w:left="360" w:right="335"/>
        <w:jc w:val="center"/>
        <w:rPr>
          <w:b/>
          <w:sz w:val="22"/>
          <w:szCs w:val="22"/>
        </w:rPr>
      </w:pPr>
      <w:r w:rsidRPr="00CB1036">
        <w:rPr>
          <w:b/>
          <w:sz w:val="22"/>
          <w:szCs w:val="22"/>
        </w:rPr>
        <w:t>8. ДЕЙСТВИЕ НЕПРЕОДОЛИМОЙ СИЛЫ.</w:t>
      </w:r>
    </w:p>
    <w:p w:rsidR="00CB1036" w:rsidRPr="00CB1036" w:rsidRDefault="00CB1036" w:rsidP="00CB1036">
      <w:pPr>
        <w:pStyle w:val="a8"/>
        <w:tabs>
          <w:tab w:val="left" w:pos="2268"/>
        </w:tabs>
        <w:ind w:firstLine="709"/>
        <w:jc w:val="both"/>
        <w:rPr>
          <w:sz w:val="22"/>
          <w:szCs w:val="22"/>
        </w:rPr>
      </w:pPr>
      <w:r w:rsidRPr="00CB103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B1036" w:rsidRPr="00CB1036" w:rsidRDefault="00CB1036" w:rsidP="00CB1036">
      <w:pPr>
        <w:pStyle w:val="a8"/>
        <w:ind w:right="283" w:firstLine="709"/>
        <w:jc w:val="both"/>
        <w:rPr>
          <w:sz w:val="22"/>
          <w:szCs w:val="22"/>
        </w:rPr>
      </w:pPr>
      <w:r w:rsidRPr="00CB1036">
        <w:rPr>
          <w:sz w:val="22"/>
          <w:szCs w:val="22"/>
        </w:rPr>
        <w:t xml:space="preserve">8.2. Каждая из сторон обязана письменно сообщить о наступлении обстоятельств непреодолимой силы не позднее </w:t>
      </w:r>
      <w:r w:rsidRPr="00CB1036">
        <w:rPr>
          <w:i/>
          <w:sz w:val="22"/>
          <w:szCs w:val="22"/>
        </w:rPr>
        <w:t xml:space="preserve">10 (десяти) </w:t>
      </w:r>
      <w:r w:rsidRPr="00CB1036">
        <w:rPr>
          <w:sz w:val="22"/>
          <w:szCs w:val="22"/>
        </w:rPr>
        <w:t xml:space="preserve">рабочих дней с начала их действия.   </w:t>
      </w:r>
    </w:p>
    <w:p w:rsidR="00CB1036" w:rsidRPr="00CB1036" w:rsidRDefault="00CB1036" w:rsidP="00CB1036">
      <w:pPr>
        <w:pStyle w:val="a8"/>
        <w:tabs>
          <w:tab w:val="left" w:pos="2268"/>
        </w:tabs>
        <w:ind w:right="335" w:firstLine="709"/>
        <w:jc w:val="both"/>
        <w:rPr>
          <w:sz w:val="22"/>
          <w:szCs w:val="22"/>
        </w:rPr>
      </w:pPr>
      <w:r w:rsidRPr="00CB103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B1036" w:rsidRPr="00CB1036" w:rsidRDefault="00CB1036" w:rsidP="00CB1036">
      <w:pPr>
        <w:pStyle w:val="a8"/>
        <w:tabs>
          <w:tab w:val="left" w:pos="2268"/>
        </w:tabs>
        <w:ind w:right="335" w:firstLine="709"/>
        <w:jc w:val="both"/>
        <w:rPr>
          <w:sz w:val="22"/>
          <w:szCs w:val="22"/>
        </w:rPr>
      </w:pPr>
    </w:p>
    <w:p w:rsidR="00CB1036" w:rsidRPr="00CB1036" w:rsidRDefault="00CB1036" w:rsidP="00CB1036">
      <w:pPr>
        <w:jc w:val="center"/>
        <w:rPr>
          <w:b/>
          <w:sz w:val="22"/>
          <w:szCs w:val="22"/>
        </w:rPr>
      </w:pPr>
      <w:r w:rsidRPr="00CB1036">
        <w:rPr>
          <w:b/>
          <w:sz w:val="22"/>
          <w:szCs w:val="22"/>
        </w:rPr>
        <w:t xml:space="preserve">9. СРОК ДЕЙСТВИЯ </w:t>
      </w:r>
    </w:p>
    <w:p w:rsidR="00CB1036" w:rsidRPr="00CB1036" w:rsidRDefault="00CB1036" w:rsidP="00CB1036">
      <w:pPr>
        <w:pStyle w:val="32"/>
        <w:ind w:firstLine="709"/>
        <w:rPr>
          <w:rFonts w:ascii="Times New Roman" w:hAnsi="Times New Roman"/>
          <w:sz w:val="22"/>
          <w:szCs w:val="22"/>
        </w:rPr>
      </w:pPr>
      <w:r w:rsidRPr="00CB1036">
        <w:rPr>
          <w:rFonts w:ascii="Times New Roman" w:hAnsi="Times New Roman"/>
          <w:noProof/>
          <w:sz w:val="22"/>
          <w:szCs w:val="22"/>
        </w:rPr>
        <w:t>9.1.</w:t>
      </w:r>
      <w:r w:rsidRPr="00CB103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B1036" w:rsidRPr="00CB1036" w:rsidRDefault="00CB1036" w:rsidP="00CB1036">
      <w:pPr>
        <w:pStyle w:val="32"/>
        <w:ind w:firstLine="709"/>
        <w:rPr>
          <w:rFonts w:ascii="Times New Roman" w:hAnsi="Times New Roman"/>
          <w:sz w:val="22"/>
          <w:szCs w:val="22"/>
        </w:rPr>
      </w:pPr>
    </w:p>
    <w:p w:rsidR="00CB1036" w:rsidRPr="00CB1036" w:rsidRDefault="00CB1036" w:rsidP="00CB1036">
      <w:pPr>
        <w:pStyle w:val="a8"/>
        <w:tabs>
          <w:tab w:val="left" w:pos="2268"/>
        </w:tabs>
        <w:jc w:val="center"/>
        <w:rPr>
          <w:b/>
          <w:sz w:val="22"/>
          <w:szCs w:val="22"/>
        </w:rPr>
      </w:pPr>
      <w:r w:rsidRPr="00CB1036">
        <w:rPr>
          <w:b/>
          <w:sz w:val="22"/>
          <w:szCs w:val="22"/>
        </w:rPr>
        <w:t>10. ПОРЯДОК РАЗРЕШЕНИЯ СПОРОВ</w:t>
      </w:r>
    </w:p>
    <w:p w:rsidR="00CB1036" w:rsidRPr="00CB1036" w:rsidRDefault="00CB1036" w:rsidP="00CB1036">
      <w:pPr>
        <w:pStyle w:val="a8"/>
        <w:tabs>
          <w:tab w:val="left" w:pos="-142"/>
          <w:tab w:val="left" w:pos="0"/>
        </w:tabs>
        <w:ind w:firstLine="709"/>
        <w:jc w:val="both"/>
        <w:rPr>
          <w:sz w:val="22"/>
          <w:szCs w:val="22"/>
        </w:rPr>
      </w:pPr>
      <w:r w:rsidRPr="00CB103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B1036" w:rsidRPr="00CB1036" w:rsidRDefault="00CB1036" w:rsidP="00CB1036">
      <w:pPr>
        <w:pStyle w:val="a8"/>
        <w:tabs>
          <w:tab w:val="left" w:pos="0"/>
        </w:tabs>
        <w:ind w:firstLine="709"/>
        <w:jc w:val="both"/>
        <w:rPr>
          <w:sz w:val="22"/>
          <w:szCs w:val="22"/>
        </w:rPr>
      </w:pPr>
      <w:r w:rsidRPr="00CB103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B1036" w:rsidRPr="00CB1036" w:rsidRDefault="00CB1036" w:rsidP="00CB1036">
      <w:pPr>
        <w:pStyle w:val="a8"/>
        <w:tabs>
          <w:tab w:val="left" w:pos="0"/>
        </w:tabs>
        <w:ind w:firstLine="709"/>
        <w:jc w:val="both"/>
        <w:rPr>
          <w:sz w:val="22"/>
          <w:szCs w:val="22"/>
        </w:rPr>
      </w:pPr>
    </w:p>
    <w:p w:rsidR="00CB1036" w:rsidRPr="00CB1036" w:rsidRDefault="00CB1036" w:rsidP="00CB1036">
      <w:pPr>
        <w:pStyle w:val="a8"/>
        <w:tabs>
          <w:tab w:val="left" w:pos="0"/>
        </w:tabs>
        <w:ind w:firstLine="709"/>
        <w:jc w:val="center"/>
        <w:rPr>
          <w:b/>
          <w:sz w:val="22"/>
          <w:szCs w:val="22"/>
        </w:rPr>
      </w:pPr>
      <w:r w:rsidRPr="00CB1036">
        <w:rPr>
          <w:b/>
          <w:sz w:val="22"/>
          <w:szCs w:val="22"/>
        </w:rPr>
        <w:t>11. ЗАКЛЮЧИТЕЛЬНЫЕ ПОЛОЖЕНИЯ</w:t>
      </w:r>
    </w:p>
    <w:p w:rsidR="00CB1036" w:rsidRPr="00CB1036" w:rsidRDefault="00CB1036" w:rsidP="00CB1036">
      <w:pPr>
        <w:pStyle w:val="a8"/>
        <w:tabs>
          <w:tab w:val="left" w:pos="2268"/>
        </w:tabs>
        <w:ind w:firstLine="709"/>
        <w:jc w:val="both"/>
        <w:rPr>
          <w:sz w:val="22"/>
          <w:szCs w:val="22"/>
        </w:rPr>
      </w:pPr>
      <w:r w:rsidRPr="00CB103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B1036" w:rsidRPr="00CB1036" w:rsidRDefault="00CB1036" w:rsidP="00CB1036">
      <w:pPr>
        <w:pStyle w:val="2"/>
        <w:rPr>
          <w:sz w:val="22"/>
          <w:szCs w:val="22"/>
        </w:rPr>
      </w:pPr>
      <w:r w:rsidRPr="00CB103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B1036" w:rsidRPr="00CB1036" w:rsidRDefault="00CB1036" w:rsidP="00CB1036">
      <w:pPr>
        <w:pStyle w:val="a8"/>
        <w:tabs>
          <w:tab w:val="left" w:pos="0"/>
        </w:tabs>
        <w:ind w:firstLine="709"/>
        <w:jc w:val="both"/>
        <w:rPr>
          <w:sz w:val="22"/>
          <w:szCs w:val="22"/>
        </w:rPr>
      </w:pPr>
      <w:r w:rsidRPr="00CB103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B1036" w:rsidRPr="00CB1036" w:rsidRDefault="00CB1036" w:rsidP="00CB1036">
      <w:pPr>
        <w:pStyle w:val="32"/>
        <w:ind w:firstLine="709"/>
        <w:rPr>
          <w:rFonts w:ascii="Times New Roman" w:hAnsi="Times New Roman"/>
          <w:sz w:val="22"/>
          <w:szCs w:val="22"/>
        </w:rPr>
      </w:pPr>
      <w:r w:rsidRPr="00CB103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B1036" w:rsidRPr="00CB1036" w:rsidRDefault="00CB1036" w:rsidP="00CB1036">
      <w:pPr>
        <w:pStyle w:val="32"/>
        <w:ind w:firstLine="709"/>
        <w:rPr>
          <w:rFonts w:ascii="Times New Roman" w:hAnsi="Times New Roman"/>
          <w:sz w:val="22"/>
          <w:szCs w:val="22"/>
        </w:rPr>
      </w:pPr>
      <w:r w:rsidRPr="00CB103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B1036" w:rsidRPr="00CB1036" w:rsidRDefault="00CB1036" w:rsidP="00CB1036">
      <w:pPr>
        <w:pStyle w:val="32"/>
        <w:ind w:firstLine="709"/>
        <w:rPr>
          <w:rFonts w:ascii="Times New Roman" w:hAnsi="Times New Roman"/>
          <w:sz w:val="22"/>
          <w:szCs w:val="22"/>
        </w:rPr>
      </w:pPr>
      <w:r w:rsidRPr="00CB1036">
        <w:rPr>
          <w:rFonts w:ascii="Times New Roman" w:hAnsi="Times New Roman"/>
          <w:sz w:val="22"/>
          <w:szCs w:val="22"/>
        </w:rPr>
        <w:t>11.6. Расторжение Договора влечет за собой прекращение обязатель</w:t>
      </w:r>
      <w:proofErr w:type="gramStart"/>
      <w:r w:rsidRPr="00CB1036">
        <w:rPr>
          <w:rFonts w:ascii="Times New Roman" w:hAnsi="Times New Roman"/>
          <w:sz w:val="22"/>
          <w:szCs w:val="22"/>
        </w:rPr>
        <w:t>ств Ст</w:t>
      </w:r>
      <w:proofErr w:type="gramEnd"/>
      <w:r w:rsidRPr="00CB103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B1036" w:rsidRPr="00CB1036" w:rsidRDefault="00CB1036" w:rsidP="00CB1036">
      <w:pPr>
        <w:ind w:firstLine="709"/>
        <w:jc w:val="both"/>
        <w:rPr>
          <w:sz w:val="22"/>
          <w:szCs w:val="22"/>
        </w:rPr>
      </w:pPr>
      <w:r w:rsidRPr="00CB1036">
        <w:rPr>
          <w:sz w:val="22"/>
          <w:szCs w:val="22"/>
        </w:rPr>
        <w:t>11.7. К настоящему Договору прилагается и является его неотъемлемой частью</w:t>
      </w:r>
    </w:p>
    <w:p w:rsidR="00CB1036" w:rsidRPr="00CB1036" w:rsidRDefault="00CB1036" w:rsidP="00CB1036">
      <w:pPr>
        <w:ind w:firstLine="851"/>
        <w:jc w:val="both"/>
        <w:rPr>
          <w:i/>
          <w:sz w:val="22"/>
          <w:szCs w:val="22"/>
        </w:rPr>
      </w:pPr>
      <w:r w:rsidRPr="00CB1036">
        <w:rPr>
          <w:i/>
          <w:sz w:val="22"/>
          <w:szCs w:val="22"/>
        </w:rPr>
        <w:t>- Спецификация (Приложение№1)</w:t>
      </w:r>
    </w:p>
    <w:p w:rsidR="00CB1036" w:rsidRPr="00CB1036" w:rsidRDefault="00CB1036" w:rsidP="00CB1036">
      <w:pPr>
        <w:ind w:firstLine="851"/>
        <w:jc w:val="both"/>
        <w:rPr>
          <w:i/>
          <w:sz w:val="22"/>
          <w:szCs w:val="22"/>
        </w:rPr>
      </w:pPr>
    </w:p>
    <w:p w:rsidR="00CB1036" w:rsidRPr="00CB1036" w:rsidRDefault="00CB1036" w:rsidP="00CB1036">
      <w:pPr>
        <w:pStyle w:val="31"/>
        <w:ind w:firstLine="709"/>
        <w:jc w:val="center"/>
        <w:rPr>
          <w:rFonts w:ascii="Times New Roman" w:hAnsi="Times New Roman"/>
          <w:b/>
          <w:sz w:val="22"/>
          <w:szCs w:val="22"/>
        </w:rPr>
      </w:pPr>
      <w:r w:rsidRPr="00CB1036">
        <w:rPr>
          <w:rFonts w:ascii="Times New Roman" w:hAnsi="Times New Roman"/>
          <w:b/>
          <w:sz w:val="22"/>
          <w:szCs w:val="22"/>
        </w:rPr>
        <w:t>12. ЮРИДИЧЕСКИЕ   АДРЕСА И БАНКОВСКИЕ РЕКВИЗИТЫ И ПОДПИСИ СТОРОН</w:t>
      </w:r>
    </w:p>
    <w:p w:rsidR="00CB1036" w:rsidRPr="002339E1" w:rsidRDefault="00CB1036" w:rsidP="00CB1036">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CB1036" w:rsidRPr="00575D9C" w:rsidTr="009F55C5">
        <w:trPr>
          <w:trHeight w:val="3139"/>
        </w:trPr>
        <w:tc>
          <w:tcPr>
            <w:tcW w:w="5148" w:type="dxa"/>
          </w:tcPr>
          <w:p w:rsidR="00CB1036" w:rsidRPr="00575D9C" w:rsidRDefault="00CB1036" w:rsidP="009F55C5">
            <w:pPr>
              <w:pStyle w:val="a8"/>
              <w:widowControl w:val="0"/>
              <w:tabs>
                <w:tab w:val="left" w:pos="2268"/>
              </w:tabs>
              <w:rPr>
                <w:b/>
                <w:sz w:val="20"/>
              </w:rPr>
            </w:pPr>
            <w:r w:rsidRPr="00575D9C">
              <w:rPr>
                <w:b/>
                <w:sz w:val="20"/>
              </w:rPr>
              <w:t>Заказчик:</w:t>
            </w:r>
          </w:p>
          <w:p w:rsidR="00CB1036" w:rsidRPr="00575D9C" w:rsidRDefault="00CB1036" w:rsidP="009F55C5">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CB1036" w:rsidRPr="00575D9C" w:rsidRDefault="00CB1036" w:rsidP="009F55C5">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CB1036" w:rsidRPr="00575D9C" w:rsidRDefault="00CB1036" w:rsidP="009F55C5">
            <w:pPr>
              <w:pStyle w:val="a8"/>
              <w:widowControl w:val="0"/>
              <w:tabs>
                <w:tab w:val="left" w:pos="2268"/>
              </w:tabs>
              <w:rPr>
                <w:sz w:val="20"/>
              </w:rPr>
            </w:pPr>
            <w:r w:rsidRPr="00575D9C">
              <w:rPr>
                <w:b/>
                <w:sz w:val="20"/>
              </w:rPr>
              <w:t xml:space="preserve">Телефон </w:t>
            </w:r>
            <w:r w:rsidRPr="00575D9C">
              <w:rPr>
                <w:sz w:val="20"/>
              </w:rPr>
              <w:t>44-31-30, 502-490</w:t>
            </w:r>
          </w:p>
          <w:p w:rsidR="00CB1036" w:rsidRPr="00575D9C" w:rsidRDefault="00CB1036" w:rsidP="009F55C5">
            <w:pPr>
              <w:pStyle w:val="a8"/>
              <w:widowControl w:val="0"/>
              <w:tabs>
                <w:tab w:val="left" w:pos="2268"/>
              </w:tabs>
              <w:rPr>
                <w:sz w:val="20"/>
              </w:rPr>
            </w:pPr>
            <w:r w:rsidRPr="00575D9C">
              <w:rPr>
                <w:b/>
                <w:sz w:val="20"/>
              </w:rPr>
              <w:t>ИНН</w:t>
            </w:r>
            <w:r w:rsidRPr="00575D9C">
              <w:rPr>
                <w:sz w:val="20"/>
              </w:rPr>
              <w:t xml:space="preserve"> 3810009342</w:t>
            </w:r>
          </w:p>
          <w:p w:rsidR="00CB1036" w:rsidRPr="00575D9C" w:rsidRDefault="00CB1036" w:rsidP="009F55C5">
            <w:pPr>
              <w:pStyle w:val="a8"/>
              <w:widowControl w:val="0"/>
              <w:tabs>
                <w:tab w:val="left" w:pos="2268"/>
              </w:tabs>
              <w:rPr>
                <w:sz w:val="20"/>
              </w:rPr>
            </w:pPr>
            <w:r w:rsidRPr="00575D9C">
              <w:rPr>
                <w:b/>
                <w:sz w:val="20"/>
              </w:rPr>
              <w:t>КПП</w:t>
            </w:r>
            <w:r w:rsidRPr="00575D9C">
              <w:rPr>
                <w:sz w:val="20"/>
              </w:rPr>
              <w:t xml:space="preserve"> 381001001</w:t>
            </w:r>
          </w:p>
          <w:p w:rsidR="00CB1036" w:rsidRPr="00575D9C" w:rsidRDefault="00CB1036" w:rsidP="009F55C5">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CB1036" w:rsidRPr="00575D9C" w:rsidRDefault="00CB1036" w:rsidP="009F55C5">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CB1036" w:rsidRPr="00575D9C" w:rsidRDefault="00CB1036" w:rsidP="009F55C5">
            <w:pPr>
              <w:pStyle w:val="a8"/>
              <w:widowControl w:val="0"/>
              <w:tabs>
                <w:tab w:val="left" w:pos="2268"/>
              </w:tabs>
              <w:rPr>
                <w:sz w:val="20"/>
              </w:rPr>
            </w:pPr>
            <w:r w:rsidRPr="00575D9C">
              <w:rPr>
                <w:b/>
                <w:sz w:val="20"/>
              </w:rPr>
              <w:t>БИК</w:t>
            </w:r>
            <w:r w:rsidRPr="00575D9C">
              <w:rPr>
                <w:sz w:val="20"/>
              </w:rPr>
              <w:t xml:space="preserve"> 042520001</w:t>
            </w:r>
          </w:p>
          <w:p w:rsidR="00CB1036" w:rsidRDefault="00CB1036" w:rsidP="009F55C5">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CB1036" w:rsidRDefault="00CB1036" w:rsidP="009F55C5">
            <w:pPr>
              <w:pStyle w:val="a8"/>
              <w:widowControl w:val="0"/>
              <w:tabs>
                <w:tab w:val="left" w:pos="2268"/>
              </w:tabs>
              <w:rPr>
                <w:sz w:val="20"/>
              </w:rPr>
            </w:pPr>
          </w:p>
          <w:p w:rsidR="00CB1036" w:rsidRPr="00575D9C" w:rsidRDefault="00CB1036" w:rsidP="009F55C5">
            <w:pPr>
              <w:pStyle w:val="a8"/>
              <w:widowControl w:val="0"/>
              <w:tabs>
                <w:tab w:val="left" w:pos="2268"/>
              </w:tabs>
              <w:rPr>
                <w:sz w:val="20"/>
              </w:rPr>
            </w:pPr>
          </w:p>
          <w:p w:rsidR="00CB1036" w:rsidRDefault="00CB1036" w:rsidP="009F55C5">
            <w:pPr>
              <w:pStyle w:val="a8"/>
              <w:widowControl w:val="0"/>
              <w:tabs>
                <w:tab w:val="left" w:pos="2268"/>
              </w:tabs>
              <w:rPr>
                <w:b/>
                <w:sz w:val="20"/>
              </w:rPr>
            </w:pPr>
            <w:r w:rsidRPr="00575D9C">
              <w:rPr>
                <w:b/>
                <w:sz w:val="20"/>
              </w:rPr>
              <w:t>Главный врач</w:t>
            </w:r>
          </w:p>
          <w:p w:rsidR="00CB1036" w:rsidRPr="00575D9C" w:rsidRDefault="00CB1036" w:rsidP="009F55C5">
            <w:pPr>
              <w:pStyle w:val="a8"/>
              <w:widowControl w:val="0"/>
              <w:tabs>
                <w:tab w:val="left" w:pos="2268"/>
              </w:tabs>
              <w:rPr>
                <w:b/>
                <w:sz w:val="20"/>
              </w:rPr>
            </w:pPr>
          </w:p>
          <w:p w:rsidR="00CB1036" w:rsidRPr="00575D9C" w:rsidRDefault="00CB1036" w:rsidP="009F55C5">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CB1036" w:rsidRPr="00575D9C" w:rsidRDefault="00CB1036" w:rsidP="009F55C5">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CB1036" w:rsidRPr="00575D9C" w:rsidRDefault="00CB1036" w:rsidP="009F55C5">
            <w:pPr>
              <w:pStyle w:val="a8"/>
              <w:widowControl w:val="0"/>
              <w:tabs>
                <w:tab w:val="left" w:pos="2268"/>
              </w:tabs>
              <w:rPr>
                <w:bCs/>
                <w:sz w:val="20"/>
              </w:rPr>
            </w:pPr>
          </w:p>
        </w:tc>
        <w:tc>
          <w:tcPr>
            <w:tcW w:w="4580" w:type="dxa"/>
          </w:tcPr>
          <w:p w:rsidR="00CB1036" w:rsidRPr="00575D9C" w:rsidRDefault="00CB1036" w:rsidP="009F55C5">
            <w:pPr>
              <w:widowControl w:val="0"/>
              <w:jc w:val="both"/>
              <w:rPr>
                <w:b/>
                <w:sz w:val="20"/>
                <w:szCs w:val="20"/>
              </w:rPr>
            </w:pPr>
            <w:r w:rsidRPr="00575D9C">
              <w:rPr>
                <w:b/>
                <w:sz w:val="20"/>
                <w:szCs w:val="20"/>
              </w:rPr>
              <w:t xml:space="preserve">Поставщик: </w:t>
            </w:r>
          </w:p>
          <w:p w:rsidR="00CB1036" w:rsidRPr="00B705D6" w:rsidRDefault="00CB1036" w:rsidP="00CB1036">
            <w:pPr>
              <w:widowControl w:val="0"/>
              <w:tabs>
                <w:tab w:val="left" w:pos="5040"/>
              </w:tabs>
              <w:autoSpaceDE w:val="0"/>
              <w:autoSpaceDN w:val="0"/>
              <w:adjustRightInd w:val="0"/>
              <w:rPr>
                <w:b/>
                <w:sz w:val="20"/>
                <w:szCs w:val="20"/>
              </w:rPr>
            </w:pPr>
            <w:r w:rsidRPr="00B705D6">
              <w:rPr>
                <w:b/>
                <w:sz w:val="20"/>
                <w:szCs w:val="20"/>
              </w:rPr>
              <w:t>ООО «</w:t>
            </w:r>
            <w:proofErr w:type="spellStart"/>
            <w:r w:rsidRPr="00B705D6">
              <w:rPr>
                <w:b/>
                <w:sz w:val="20"/>
                <w:szCs w:val="20"/>
              </w:rPr>
              <w:t>Лабора</w:t>
            </w:r>
            <w:proofErr w:type="spellEnd"/>
            <w:r w:rsidRPr="00B705D6">
              <w:rPr>
                <w:b/>
                <w:sz w:val="20"/>
                <w:szCs w:val="20"/>
              </w:rPr>
              <w:t>»</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Адрес: </w:t>
            </w:r>
            <w:r w:rsidRPr="00B705D6">
              <w:rPr>
                <w:sz w:val="20"/>
                <w:szCs w:val="20"/>
              </w:rPr>
              <w:t xml:space="preserve">664075, Иркутская область, </w:t>
            </w:r>
            <w:proofErr w:type="gramStart"/>
            <w:r w:rsidRPr="00B705D6">
              <w:rPr>
                <w:sz w:val="20"/>
                <w:szCs w:val="20"/>
              </w:rPr>
              <w:t>г</w:t>
            </w:r>
            <w:proofErr w:type="gramEnd"/>
            <w:r w:rsidRPr="00B705D6">
              <w:rPr>
                <w:sz w:val="20"/>
                <w:szCs w:val="20"/>
              </w:rPr>
              <w:t>. Иркутск, ул. Байкальская, 239</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Телефон </w:t>
            </w:r>
            <w:r w:rsidRPr="00B705D6">
              <w:rPr>
                <w:sz w:val="20"/>
                <w:szCs w:val="20"/>
              </w:rPr>
              <w:t>(3952) 28-88-67</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ИНН </w:t>
            </w:r>
            <w:r w:rsidRPr="00B705D6">
              <w:rPr>
                <w:sz w:val="20"/>
                <w:szCs w:val="20"/>
              </w:rPr>
              <w:t xml:space="preserve">3811160603 </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КПП </w:t>
            </w:r>
            <w:r w:rsidRPr="00B705D6">
              <w:rPr>
                <w:sz w:val="20"/>
                <w:szCs w:val="20"/>
              </w:rPr>
              <w:t>381101001</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ОГРН  </w:t>
            </w:r>
            <w:r w:rsidRPr="00B705D6">
              <w:rPr>
                <w:sz w:val="20"/>
                <w:szCs w:val="20"/>
              </w:rPr>
              <w:t xml:space="preserve">1123850040214 </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ОКПО </w:t>
            </w:r>
            <w:r w:rsidRPr="00B705D6">
              <w:rPr>
                <w:sz w:val="20"/>
                <w:szCs w:val="20"/>
              </w:rPr>
              <w:t>27246858</w:t>
            </w:r>
          </w:p>
          <w:p w:rsidR="00CB1036" w:rsidRPr="00B705D6" w:rsidRDefault="00CB1036" w:rsidP="00CB1036">
            <w:pPr>
              <w:widowControl w:val="0"/>
              <w:tabs>
                <w:tab w:val="left" w:pos="5040"/>
              </w:tabs>
              <w:autoSpaceDE w:val="0"/>
              <w:autoSpaceDN w:val="0"/>
              <w:adjustRightInd w:val="0"/>
              <w:rPr>
                <w:sz w:val="20"/>
                <w:szCs w:val="20"/>
              </w:rPr>
            </w:pPr>
            <w:proofErr w:type="spellStart"/>
            <w:proofErr w:type="gramStart"/>
            <w:r w:rsidRPr="00B705D6">
              <w:rPr>
                <w:b/>
                <w:sz w:val="20"/>
                <w:szCs w:val="20"/>
              </w:rPr>
              <w:t>р</w:t>
            </w:r>
            <w:proofErr w:type="spellEnd"/>
            <w:proofErr w:type="gramEnd"/>
            <w:r w:rsidRPr="00B705D6">
              <w:rPr>
                <w:b/>
                <w:sz w:val="20"/>
                <w:szCs w:val="20"/>
              </w:rPr>
              <w:t xml:space="preserve">/с </w:t>
            </w:r>
            <w:r w:rsidRPr="00B705D6">
              <w:rPr>
                <w:sz w:val="20"/>
                <w:szCs w:val="20"/>
              </w:rPr>
              <w:t>40702810008030004079</w:t>
            </w:r>
          </w:p>
          <w:p w:rsidR="00CB1036" w:rsidRPr="00B705D6" w:rsidRDefault="00CB1036" w:rsidP="00CB1036">
            <w:pPr>
              <w:widowControl w:val="0"/>
              <w:tabs>
                <w:tab w:val="left" w:pos="5040"/>
              </w:tabs>
              <w:autoSpaceDE w:val="0"/>
              <w:autoSpaceDN w:val="0"/>
              <w:adjustRightInd w:val="0"/>
              <w:rPr>
                <w:b/>
                <w:sz w:val="20"/>
                <w:szCs w:val="20"/>
              </w:rPr>
            </w:pPr>
            <w:r w:rsidRPr="00B705D6">
              <w:rPr>
                <w:b/>
                <w:sz w:val="20"/>
                <w:szCs w:val="20"/>
              </w:rPr>
              <w:t xml:space="preserve">Филиал Банка ВТБ (ПАО) в </w:t>
            </w:r>
            <w:proofErr w:type="gramStart"/>
            <w:r w:rsidRPr="00B705D6">
              <w:rPr>
                <w:b/>
                <w:sz w:val="20"/>
                <w:szCs w:val="20"/>
              </w:rPr>
              <w:t>г</w:t>
            </w:r>
            <w:proofErr w:type="gramEnd"/>
            <w:r w:rsidRPr="00B705D6">
              <w:rPr>
                <w:b/>
                <w:sz w:val="20"/>
                <w:szCs w:val="20"/>
              </w:rPr>
              <w:t>. Красноярске</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к/с </w:t>
            </w:r>
            <w:r w:rsidRPr="00B705D6">
              <w:rPr>
                <w:sz w:val="20"/>
                <w:szCs w:val="20"/>
              </w:rPr>
              <w:t>30101810200000000777</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БИК </w:t>
            </w:r>
            <w:r w:rsidRPr="00B705D6">
              <w:rPr>
                <w:sz w:val="20"/>
                <w:szCs w:val="20"/>
              </w:rPr>
              <w:t>040407777</w:t>
            </w:r>
          </w:p>
          <w:p w:rsidR="00CB1036" w:rsidRPr="00B705D6" w:rsidRDefault="0006140A" w:rsidP="00CB1036">
            <w:pPr>
              <w:widowControl w:val="0"/>
              <w:tabs>
                <w:tab w:val="left" w:pos="5040"/>
              </w:tabs>
              <w:autoSpaceDE w:val="0"/>
              <w:autoSpaceDN w:val="0"/>
              <w:adjustRightInd w:val="0"/>
              <w:rPr>
                <w:sz w:val="20"/>
                <w:szCs w:val="20"/>
              </w:rPr>
            </w:pPr>
            <w:hyperlink r:id="rId5" w:history="1">
              <w:r w:rsidR="00CB1036" w:rsidRPr="00B705D6">
                <w:rPr>
                  <w:rStyle w:val="ae"/>
                  <w:sz w:val="20"/>
                  <w:szCs w:val="20"/>
                  <w:lang w:val="en-US"/>
                </w:rPr>
                <w:t>labora</w:t>
              </w:r>
              <w:r w:rsidR="00CB1036" w:rsidRPr="00B705D6">
                <w:rPr>
                  <w:rStyle w:val="ae"/>
                  <w:sz w:val="20"/>
                  <w:szCs w:val="20"/>
                </w:rPr>
                <w:t>.</w:t>
              </w:r>
              <w:r w:rsidR="00CB1036" w:rsidRPr="00B705D6">
                <w:rPr>
                  <w:rStyle w:val="ae"/>
                  <w:sz w:val="20"/>
                  <w:szCs w:val="20"/>
                  <w:lang w:val="en-US"/>
                </w:rPr>
                <w:t>irk</w:t>
              </w:r>
              <w:r w:rsidR="00CB1036" w:rsidRPr="00B705D6">
                <w:rPr>
                  <w:rStyle w:val="ae"/>
                  <w:sz w:val="20"/>
                  <w:szCs w:val="20"/>
                </w:rPr>
                <w:t>@</w:t>
              </w:r>
              <w:r w:rsidR="00CB1036" w:rsidRPr="00B705D6">
                <w:rPr>
                  <w:rStyle w:val="ae"/>
                  <w:sz w:val="20"/>
                  <w:szCs w:val="20"/>
                  <w:lang w:val="en-US"/>
                </w:rPr>
                <w:t>mail</w:t>
              </w:r>
              <w:r w:rsidR="00CB1036" w:rsidRPr="00B705D6">
                <w:rPr>
                  <w:rStyle w:val="ae"/>
                  <w:sz w:val="20"/>
                  <w:szCs w:val="20"/>
                </w:rPr>
                <w:t>.</w:t>
              </w:r>
              <w:r w:rsidR="00CB1036" w:rsidRPr="00B705D6">
                <w:rPr>
                  <w:rStyle w:val="ae"/>
                  <w:sz w:val="20"/>
                  <w:szCs w:val="20"/>
                  <w:lang w:val="en-US"/>
                </w:rPr>
                <w:t>ru</w:t>
              </w:r>
            </w:hyperlink>
          </w:p>
          <w:p w:rsidR="00CB1036" w:rsidRPr="00B705D6" w:rsidRDefault="00CB1036" w:rsidP="00CB1036">
            <w:pPr>
              <w:widowControl w:val="0"/>
              <w:tabs>
                <w:tab w:val="left" w:pos="5040"/>
              </w:tabs>
              <w:autoSpaceDE w:val="0"/>
              <w:autoSpaceDN w:val="0"/>
              <w:adjustRightInd w:val="0"/>
              <w:rPr>
                <w:b/>
                <w:sz w:val="20"/>
                <w:szCs w:val="20"/>
              </w:rPr>
            </w:pPr>
          </w:p>
          <w:p w:rsidR="00CB1036" w:rsidRPr="00B705D6" w:rsidRDefault="00CB1036" w:rsidP="00CB1036">
            <w:pPr>
              <w:widowControl w:val="0"/>
              <w:tabs>
                <w:tab w:val="left" w:pos="5040"/>
              </w:tabs>
              <w:autoSpaceDE w:val="0"/>
              <w:autoSpaceDN w:val="0"/>
              <w:adjustRightInd w:val="0"/>
              <w:rPr>
                <w:b/>
                <w:sz w:val="20"/>
                <w:szCs w:val="20"/>
              </w:rPr>
            </w:pPr>
            <w:r w:rsidRPr="00B705D6">
              <w:rPr>
                <w:b/>
                <w:sz w:val="20"/>
                <w:szCs w:val="20"/>
              </w:rPr>
              <w:t>Руководитель тендерного отдела</w:t>
            </w:r>
          </w:p>
          <w:p w:rsidR="00CB1036" w:rsidRPr="00B705D6" w:rsidRDefault="00CB1036" w:rsidP="00CB1036">
            <w:pPr>
              <w:widowControl w:val="0"/>
              <w:tabs>
                <w:tab w:val="left" w:pos="5040"/>
              </w:tabs>
              <w:autoSpaceDE w:val="0"/>
              <w:autoSpaceDN w:val="0"/>
              <w:adjustRightInd w:val="0"/>
              <w:rPr>
                <w:b/>
                <w:sz w:val="20"/>
                <w:szCs w:val="20"/>
              </w:rPr>
            </w:pPr>
          </w:p>
          <w:p w:rsidR="00CB1036" w:rsidRPr="00B705D6" w:rsidRDefault="00CB1036" w:rsidP="00CB1036">
            <w:pPr>
              <w:pStyle w:val="ac"/>
              <w:widowControl w:val="0"/>
              <w:rPr>
                <w:rFonts w:ascii="Times New Roman" w:hAnsi="Times New Roman"/>
                <w:bCs/>
              </w:rPr>
            </w:pPr>
            <w:r w:rsidRPr="00B705D6">
              <w:rPr>
                <w:rFonts w:ascii="Times New Roman" w:hAnsi="Times New Roman"/>
                <w:b/>
              </w:rPr>
              <w:t>__________________/О.Н.</w:t>
            </w:r>
            <w:r>
              <w:rPr>
                <w:rFonts w:ascii="Times New Roman" w:hAnsi="Times New Roman"/>
                <w:b/>
              </w:rPr>
              <w:t xml:space="preserve"> </w:t>
            </w:r>
            <w:proofErr w:type="spellStart"/>
            <w:r w:rsidRPr="00B705D6">
              <w:rPr>
                <w:rFonts w:ascii="Times New Roman" w:hAnsi="Times New Roman"/>
                <w:b/>
              </w:rPr>
              <w:t>Норик</w:t>
            </w:r>
            <w:proofErr w:type="spellEnd"/>
            <w:r w:rsidRPr="00B705D6">
              <w:rPr>
                <w:rFonts w:ascii="Times New Roman" w:hAnsi="Times New Roman"/>
                <w:b/>
              </w:rPr>
              <w:t xml:space="preserve">/ </w:t>
            </w:r>
            <w:r w:rsidRPr="00B705D6">
              <w:rPr>
                <w:rFonts w:ascii="Times New Roman" w:hAnsi="Times New Roman"/>
                <w:bCs/>
              </w:rPr>
              <w:t xml:space="preserve">     </w:t>
            </w:r>
          </w:p>
          <w:p w:rsidR="00CB1036" w:rsidRPr="00575D9C" w:rsidRDefault="00CB1036" w:rsidP="00CB1036">
            <w:pPr>
              <w:pStyle w:val="ac"/>
              <w:widowControl w:val="0"/>
              <w:rPr>
                <w:rFonts w:ascii="Times New Roman" w:hAnsi="Times New Roman"/>
                <w:bCs/>
              </w:rPr>
            </w:pPr>
            <w:r w:rsidRPr="00B705D6">
              <w:rPr>
                <w:rFonts w:ascii="Times New Roman" w:hAnsi="Times New Roman"/>
                <w:bCs/>
              </w:rPr>
              <w:t>М.П.</w:t>
            </w:r>
            <w:r w:rsidRPr="00575D9C">
              <w:rPr>
                <w:rFonts w:ascii="Times New Roman" w:hAnsi="Times New Roman"/>
                <w:bCs/>
              </w:rPr>
              <w:t xml:space="preserve">   </w:t>
            </w:r>
          </w:p>
        </w:tc>
      </w:tr>
    </w:tbl>
    <w:p w:rsidR="00CB1036" w:rsidRPr="00BE0069"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Pr="00BE0069" w:rsidRDefault="00CB1036" w:rsidP="00CB1036">
      <w:pPr>
        <w:jc w:val="right"/>
        <w:rPr>
          <w:sz w:val="20"/>
          <w:szCs w:val="20"/>
        </w:rPr>
      </w:pPr>
      <w:r w:rsidRPr="00BE0069">
        <w:rPr>
          <w:sz w:val="20"/>
          <w:szCs w:val="20"/>
        </w:rPr>
        <w:t>Приложение № 1</w:t>
      </w:r>
    </w:p>
    <w:p w:rsidR="00CB1036" w:rsidRPr="00BE0069" w:rsidRDefault="00CB1036" w:rsidP="00CB1036">
      <w:pPr>
        <w:ind w:left="4320"/>
        <w:jc w:val="right"/>
        <w:rPr>
          <w:sz w:val="20"/>
          <w:szCs w:val="20"/>
        </w:rPr>
      </w:pPr>
      <w:r w:rsidRPr="00BE0069">
        <w:rPr>
          <w:sz w:val="20"/>
          <w:szCs w:val="20"/>
        </w:rPr>
        <w:t xml:space="preserve">                                              к договору № </w:t>
      </w:r>
      <w:r>
        <w:rPr>
          <w:sz w:val="20"/>
          <w:szCs w:val="20"/>
        </w:rPr>
        <w:t>127-19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CB1036" w:rsidRPr="00BE0069" w:rsidRDefault="00CB1036" w:rsidP="00CB1036">
      <w:pPr>
        <w:jc w:val="center"/>
        <w:rPr>
          <w:b/>
          <w:sz w:val="20"/>
          <w:szCs w:val="20"/>
        </w:rPr>
      </w:pPr>
    </w:p>
    <w:p w:rsidR="00CB1036" w:rsidRPr="00BE0069" w:rsidRDefault="00CB1036" w:rsidP="00CB1036">
      <w:pPr>
        <w:jc w:val="center"/>
        <w:rPr>
          <w:b/>
          <w:sz w:val="20"/>
          <w:szCs w:val="20"/>
        </w:rPr>
      </w:pPr>
      <w:r w:rsidRPr="00BE0069">
        <w:rPr>
          <w:b/>
          <w:sz w:val="20"/>
          <w:szCs w:val="20"/>
        </w:rPr>
        <w:t>СПЕЦИФИКАЦИЯ</w:t>
      </w:r>
    </w:p>
    <w:p w:rsidR="00CB1036" w:rsidRPr="00BE0069" w:rsidRDefault="00CB1036" w:rsidP="00CB1036">
      <w:pPr>
        <w:jc w:val="center"/>
        <w:rPr>
          <w:b/>
          <w:sz w:val="20"/>
          <w:szCs w:val="20"/>
        </w:rPr>
      </w:pPr>
    </w:p>
    <w:tbl>
      <w:tblPr>
        <w:tblW w:w="106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3402"/>
        <w:gridCol w:w="709"/>
        <w:gridCol w:w="885"/>
        <w:gridCol w:w="993"/>
        <w:gridCol w:w="851"/>
        <w:gridCol w:w="851"/>
        <w:gridCol w:w="1133"/>
      </w:tblGrid>
      <w:tr w:rsidR="00CB1036" w:rsidRPr="005A07FA" w:rsidTr="00CB1036">
        <w:trPr>
          <w:trHeight w:val="1503"/>
        </w:trPr>
        <w:tc>
          <w:tcPr>
            <w:tcW w:w="472" w:type="dxa"/>
            <w:tcBorders>
              <w:top w:val="single" w:sz="4" w:space="0" w:color="auto"/>
              <w:left w:val="single" w:sz="4" w:space="0" w:color="auto"/>
              <w:bottom w:val="single" w:sz="4" w:space="0" w:color="auto"/>
              <w:right w:val="single" w:sz="4" w:space="0" w:color="auto"/>
            </w:tcBorders>
          </w:tcPr>
          <w:p w:rsidR="00CB1036" w:rsidRPr="005A07FA" w:rsidRDefault="00CB1036" w:rsidP="009F55C5">
            <w:pPr>
              <w:jc w:val="center"/>
              <w:rPr>
                <w:sz w:val="20"/>
                <w:szCs w:val="20"/>
              </w:rPr>
            </w:pPr>
            <w:r w:rsidRPr="005A07FA">
              <w:rPr>
                <w:sz w:val="20"/>
                <w:szCs w:val="20"/>
              </w:rPr>
              <w:t xml:space="preserve">  №</w:t>
            </w:r>
          </w:p>
          <w:p w:rsidR="00CB1036" w:rsidRPr="005A07FA" w:rsidRDefault="00CB1036" w:rsidP="009F55C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CB1036" w:rsidRPr="005A07FA" w:rsidRDefault="00CB1036" w:rsidP="009F55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402" w:type="dxa"/>
            <w:tcBorders>
              <w:top w:val="single" w:sz="4" w:space="0" w:color="auto"/>
              <w:left w:val="single" w:sz="4" w:space="0" w:color="auto"/>
              <w:bottom w:val="single" w:sz="4" w:space="0" w:color="auto"/>
              <w:right w:val="single" w:sz="4" w:space="0" w:color="auto"/>
            </w:tcBorders>
          </w:tcPr>
          <w:p w:rsidR="00CB1036" w:rsidRPr="005A07FA" w:rsidRDefault="00CB1036" w:rsidP="009F55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Общая стоимость по позиции, руб.</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1</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Пробирки для капиллярной крови ЭДТА К3 0,5 мл без капилляра. Согласно РУ: Пробирки </w:t>
            </w:r>
            <w:proofErr w:type="spellStart"/>
            <w:r w:rsidRPr="00CB1036">
              <w:rPr>
                <w:sz w:val="18"/>
                <w:szCs w:val="18"/>
              </w:rPr>
              <w:t>Improvacuter</w:t>
            </w:r>
            <w:proofErr w:type="spellEnd"/>
            <w:r w:rsidRPr="00CB1036">
              <w:rPr>
                <w:sz w:val="18"/>
                <w:szCs w:val="18"/>
              </w:rPr>
              <w:t xml:space="preserve">, </w:t>
            </w:r>
            <w:proofErr w:type="spellStart"/>
            <w:r w:rsidRPr="00CB1036">
              <w:rPr>
                <w:sz w:val="18"/>
                <w:szCs w:val="18"/>
              </w:rPr>
              <w:t>Impromini</w:t>
            </w:r>
            <w:proofErr w:type="spellEnd"/>
            <w:r w:rsidRPr="00CB1036">
              <w:rPr>
                <w:sz w:val="18"/>
                <w:szCs w:val="18"/>
              </w:rPr>
              <w:t xml:space="preserve"> различных размеров, с наполнителем и без наполнителя. IMPROMINI.</w:t>
            </w:r>
          </w:p>
        </w:tc>
        <w:tc>
          <w:tcPr>
            <w:tcW w:w="3402" w:type="dxa"/>
            <w:tcBorders>
              <w:top w:val="single" w:sz="4" w:space="0" w:color="auto"/>
              <w:left w:val="single" w:sz="4" w:space="0" w:color="auto"/>
              <w:bottom w:val="single" w:sz="4" w:space="0" w:color="auto"/>
              <w:right w:val="single" w:sz="4" w:space="0" w:color="auto"/>
            </w:tcBorders>
          </w:tcPr>
          <w:p w:rsidR="00CB1036" w:rsidRDefault="00CB1036" w:rsidP="009F55C5">
            <w:pPr>
              <w:rPr>
                <w:sz w:val="18"/>
                <w:szCs w:val="18"/>
              </w:rPr>
            </w:pPr>
            <w:r w:rsidRPr="00CB1036">
              <w:rPr>
                <w:sz w:val="18"/>
                <w:szCs w:val="18"/>
              </w:rPr>
              <w:t xml:space="preserve">Материал пробирки пластик; </w:t>
            </w:r>
          </w:p>
          <w:p w:rsidR="00CB1036" w:rsidRDefault="00CB1036" w:rsidP="009F55C5">
            <w:pPr>
              <w:rPr>
                <w:sz w:val="18"/>
                <w:szCs w:val="18"/>
              </w:rPr>
            </w:pPr>
            <w:r w:rsidRPr="00CB1036">
              <w:rPr>
                <w:sz w:val="18"/>
                <w:szCs w:val="18"/>
              </w:rPr>
              <w:t>Крышка пробирки из пластика фиолетового цвета, пробирка и крышка имеют V-образную</w:t>
            </w:r>
            <w:r>
              <w:rPr>
                <w:sz w:val="18"/>
                <w:szCs w:val="18"/>
              </w:rPr>
              <w:t xml:space="preserve"> </w:t>
            </w:r>
            <w:r w:rsidRPr="00CB1036">
              <w:rPr>
                <w:sz w:val="18"/>
                <w:szCs w:val="18"/>
              </w:rPr>
              <w:t>резьбу, обеспечивающую</w:t>
            </w:r>
            <w:r>
              <w:rPr>
                <w:sz w:val="18"/>
                <w:szCs w:val="18"/>
              </w:rPr>
              <w:t xml:space="preserve"> </w:t>
            </w:r>
            <w:proofErr w:type="spellStart"/>
            <w:r w:rsidRPr="00CB1036">
              <w:rPr>
                <w:sz w:val="18"/>
                <w:szCs w:val="18"/>
              </w:rPr>
              <w:t>антиаэрозольный</w:t>
            </w:r>
            <w:proofErr w:type="spellEnd"/>
            <w:r w:rsidRPr="00CB1036">
              <w:rPr>
                <w:sz w:val="18"/>
                <w:szCs w:val="18"/>
              </w:rPr>
              <w:t xml:space="preserve"> эффект при снятии крышки, </w:t>
            </w:r>
          </w:p>
          <w:p w:rsidR="00CB1036" w:rsidRDefault="00CB1036" w:rsidP="009F55C5">
            <w:pPr>
              <w:rPr>
                <w:sz w:val="18"/>
                <w:szCs w:val="18"/>
              </w:rPr>
            </w:pPr>
            <w:r w:rsidRPr="00CB1036">
              <w:rPr>
                <w:sz w:val="18"/>
                <w:szCs w:val="18"/>
              </w:rPr>
              <w:t xml:space="preserve">наличие у пробирки юбки устойчивости; </w:t>
            </w:r>
          </w:p>
          <w:p w:rsidR="00CB1036" w:rsidRDefault="00CB1036" w:rsidP="009F55C5">
            <w:pPr>
              <w:rPr>
                <w:sz w:val="18"/>
                <w:szCs w:val="18"/>
              </w:rPr>
            </w:pPr>
            <w:r w:rsidRPr="00CB1036">
              <w:rPr>
                <w:sz w:val="18"/>
                <w:szCs w:val="18"/>
              </w:rPr>
              <w:t>Наличие у пробирки лотка-выступа позволяющего забрать кровь самотеком.</w:t>
            </w:r>
            <w:r>
              <w:rPr>
                <w:sz w:val="18"/>
                <w:szCs w:val="18"/>
              </w:rPr>
              <w:t xml:space="preserve"> </w:t>
            </w:r>
            <w:r w:rsidRPr="00CB1036">
              <w:rPr>
                <w:sz w:val="18"/>
                <w:szCs w:val="18"/>
              </w:rPr>
              <w:t>Наличие антикоагулянта калиевой соли ЭДТА К3 на внутренних стенках пробирки в мелкодисперсном виде;</w:t>
            </w:r>
            <w:r>
              <w:rPr>
                <w:sz w:val="18"/>
                <w:szCs w:val="18"/>
              </w:rPr>
              <w:t xml:space="preserve"> </w:t>
            </w:r>
            <w:r w:rsidRPr="00CB1036">
              <w:rPr>
                <w:sz w:val="18"/>
                <w:szCs w:val="18"/>
              </w:rPr>
              <w:t>Размер пробирки 10*45 мм,</w:t>
            </w:r>
            <w:r>
              <w:rPr>
                <w:sz w:val="18"/>
                <w:szCs w:val="18"/>
              </w:rPr>
              <w:t xml:space="preserve"> </w:t>
            </w:r>
          </w:p>
          <w:p w:rsidR="00CB1036" w:rsidRDefault="00CB1036" w:rsidP="009F55C5">
            <w:pPr>
              <w:rPr>
                <w:sz w:val="18"/>
                <w:szCs w:val="18"/>
              </w:rPr>
            </w:pPr>
            <w:r w:rsidRPr="00CB1036">
              <w:rPr>
                <w:sz w:val="18"/>
                <w:szCs w:val="18"/>
              </w:rPr>
              <w:t>Объем пробы 500 мкл (0,5 мл);</w:t>
            </w:r>
            <w:r>
              <w:rPr>
                <w:sz w:val="18"/>
                <w:szCs w:val="18"/>
              </w:rPr>
              <w:t xml:space="preserve"> </w:t>
            </w:r>
          </w:p>
          <w:p w:rsidR="00CB1036" w:rsidRDefault="00CB1036" w:rsidP="009F55C5">
            <w:pPr>
              <w:rPr>
                <w:sz w:val="18"/>
                <w:szCs w:val="18"/>
              </w:rPr>
            </w:pPr>
            <w:r w:rsidRPr="00CB1036">
              <w:rPr>
                <w:sz w:val="18"/>
                <w:szCs w:val="18"/>
              </w:rPr>
              <w:t>Область применения: гематология;</w:t>
            </w:r>
            <w:r>
              <w:rPr>
                <w:sz w:val="18"/>
                <w:szCs w:val="18"/>
              </w:rPr>
              <w:t xml:space="preserve"> </w:t>
            </w:r>
            <w:r w:rsidRPr="00CB1036">
              <w:rPr>
                <w:sz w:val="18"/>
                <w:szCs w:val="18"/>
              </w:rPr>
              <w:t>Упаковка пробирок – 50 шт. в пенопластовом штативе, запаянном в полиэтилен.</w:t>
            </w:r>
            <w:r>
              <w:rPr>
                <w:sz w:val="18"/>
                <w:szCs w:val="18"/>
              </w:rPr>
              <w:t xml:space="preserve"> </w:t>
            </w:r>
          </w:p>
          <w:p w:rsidR="00CB1036" w:rsidRPr="00CB1036" w:rsidRDefault="00CB1036" w:rsidP="009F55C5">
            <w:pPr>
              <w:rPr>
                <w:sz w:val="18"/>
                <w:szCs w:val="18"/>
              </w:rPr>
            </w:pPr>
            <w:r w:rsidRPr="00CB1036">
              <w:rPr>
                <w:sz w:val="18"/>
                <w:szCs w:val="18"/>
              </w:rPr>
              <w:t>На этикетке упаковки содержатся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w:t>
            </w:r>
            <w:r>
              <w:rPr>
                <w:sz w:val="18"/>
                <w:szCs w:val="18"/>
              </w:rPr>
              <w:t xml:space="preserve"> </w:t>
            </w:r>
            <w:r w:rsidRPr="00CB1036">
              <w:rPr>
                <w:sz w:val="18"/>
                <w:szCs w:val="18"/>
              </w:rPr>
              <w:t>регистрационного</w:t>
            </w:r>
            <w:r>
              <w:rPr>
                <w:sz w:val="18"/>
                <w:szCs w:val="18"/>
              </w:rPr>
              <w:t xml:space="preserve"> </w:t>
            </w:r>
            <w:r w:rsidRPr="00CB1036">
              <w:rPr>
                <w:sz w:val="18"/>
                <w:szCs w:val="18"/>
              </w:rPr>
              <w:t>удостоверения.</w:t>
            </w:r>
            <w:r>
              <w:rPr>
                <w:sz w:val="18"/>
                <w:szCs w:val="18"/>
              </w:rPr>
              <w:t xml:space="preserve"> </w:t>
            </w:r>
            <w:r w:rsidRPr="00CB1036">
              <w:rPr>
                <w:sz w:val="18"/>
                <w:szCs w:val="18"/>
              </w:rPr>
              <w:t>Продукция зарегистрирована на территории РФ, обязательно 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27 000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 xml:space="preserve">"Гуанчжоу </w:t>
            </w:r>
            <w:proofErr w:type="spellStart"/>
            <w:r w:rsidRPr="00CB1036">
              <w:rPr>
                <w:sz w:val="18"/>
                <w:szCs w:val="18"/>
              </w:rPr>
              <w:t>ИмпрувМедикалИнструментсКо</w:t>
            </w:r>
            <w:proofErr w:type="spellEnd"/>
            <w:r w:rsidRPr="00CB1036">
              <w:rPr>
                <w:sz w:val="18"/>
                <w:szCs w:val="18"/>
              </w:rPr>
              <w:t>., Лтд</w:t>
            </w:r>
            <w:proofErr w:type="gramStart"/>
            <w:r w:rsidRPr="00CB1036">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8,65</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233 550,00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2</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Пробирки для капиллярной крови ЭДТА К3 0,75мл с капилляром. Согласно РУ: Система для взятия капиллярной крови с крышкой "Клик-Клак с ЭДТА" 75 мкл. Товарный знак не зарегистрирован.</w:t>
            </w:r>
          </w:p>
        </w:tc>
        <w:tc>
          <w:tcPr>
            <w:tcW w:w="3402" w:type="dxa"/>
            <w:tcBorders>
              <w:top w:val="single" w:sz="4" w:space="0" w:color="auto"/>
              <w:left w:val="single" w:sz="4" w:space="0" w:color="auto"/>
              <w:bottom w:val="single" w:sz="4" w:space="0" w:color="auto"/>
              <w:right w:val="single" w:sz="4" w:space="0" w:color="auto"/>
            </w:tcBorders>
          </w:tcPr>
          <w:p w:rsidR="00CB1036" w:rsidRDefault="00CB1036" w:rsidP="009F55C5">
            <w:pPr>
              <w:rPr>
                <w:sz w:val="18"/>
                <w:szCs w:val="18"/>
              </w:rPr>
            </w:pPr>
            <w:r w:rsidRPr="00CB1036">
              <w:rPr>
                <w:sz w:val="18"/>
                <w:szCs w:val="18"/>
              </w:rPr>
              <w:t>Пробирка с плоским дном.</w:t>
            </w:r>
          </w:p>
          <w:p w:rsidR="00CB1036" w:rsidRDefault="00CB1036" w:rsidP="009F55C5">
            <w:pPr>
              <w:rPr>
                <w:sz w:val="18"/>
                <w:szCs w:val="18"/>
              </w:rPr>
            </w:pPr>
            <w:r w:rsidRPr="00CB1036">
              <w:rPr>
                <w:sz w:val="18"/>
                <w:szCs w:val="18"/>
              </w:rPr>
              <w:t xml:space="preserve">Материал пробирки пластик (полипропилен). </w:t>
            </w:r>
          </w:p>
          <w:p w:rsidR="00CB1036" w:rsidRDefault="00CB1036" w:rsidP="009F55C5">
            <w:pPr>
              <w:rPr>
                <w:sz w:val="18"/>
                <w:szCs w:val="18"/>
              </w:rPr>
            </w:pPr>
            <w:r w:rsidRPr="00CB1036">
              <w:rPr>
                <w:sz w:val="18"/>
                <w:szCs w:val="18"/>
              </w:rPr>
              <w:t>Объем пробы 75 мкл;</w:t>
            </w:r>
          </w:p>
          <w:p w:rsidR="00CB1036" w:rsidRDefault="00CB1036" w:rsidP="009F55C5">
            <w:pPr>
              <w:rPr>
                <w:sz w:val="18"/>
                <w:szCs w:val="18"/>
              </w:rPr>
            </w:pPr>
            <w:r w:rsidRPr="00CB1036">
              <w:rPr>
                <w:sz w:val="18"/>
                <w:szCs w:val="18"/>
              </w:rPr>
              <w:t>Наличие антикоагулянта калиевой соли ЭДТА К</w:t>
            </w:r>
            <w:proofErr w:type="gramStart"/>
            <w:r w:rsidRPr="00CB1036">
              <w:rPr>
                <w:sz w:val="18"/>
                <w:szCs w:val="18"/>
              </w:rPr>
              <w:t>2</w:t>
            </w:r>
            <w:proofErr w:type="gramEnd"/>
            <w:r w:rsidRPr="00CB1036">
              <w:rPr>
                <w:sz w:val="18"/>
                <w:szCs w:val="18"/>
              </w:rPr>
              <w:t xml:space="preserve"> на внутренних стенках пробирки в мелкодисперсном виде;</w:t>
            </w:r>
          </w:p>
          <w:p w:rsidR="00CB1036" w:rsidRDefault="00CB1036" w:rsidP="009F55C5">
            <w:pPr>
              <w:rPr>
                <w:sz w:val="18"/>
                <w:szCs w:val="18"/>
              </w:rPr>
            </w:pPr>
            <w:r w:rsidRPr="00CB1036">
              <w:rPr>
                <w:sz w:val="18"/>
                <w:szCs w:val="18"/>
              </w:rPr>
              <w:t xml:space="preserve">На пробирку нанесена </w:t>
            </w:r>
            <w:proofErr w:type="spellStart"/>
            <w:r w:rsidRPr="00CB1036">
              <w:rPr>
                <w:sz w:val="18"/>
                <w:szCs w:val="18"/>
              </w:rPr>
              <w:t>градуировочная</w:t>
            </w:r>
            <w:proofErr w:type="spellEnd"/>
            <w:r w:rsidRPr="00CB1036">
              <w:rPr>
                <w:sz w:val="18"/>
                <w:szCs w:val="18"/>
              </w:rPr>
              <w:t xml:space="preserve"> отметка «75 мкл»;</w:t>
            </w:r>
          </w:p>
          <w:p w:rsidR="00CB1036" w:rsidRDefault="00CB1036" w:rsidP="009F55C5">
            <w:pPr>
              <w:rPr>
                <w:sz w:val="18"/>
                <w:szCs w:val="18"/>
              </w:rPr>
            </w:pPr>
            <w:r w:rsidRPr="00CB1036">
              <w:rPr>
                <w:sz w:val="18"/>
                <w:szCs w:val="18"/>
              </w:rPr>
              <w:t xml:space="preserve">Две крышки в комплекте: специальная крышка-держатель с </w:t>
            </w:r>
            <w:proofErr w:type="spellStart"/>
            <w:r w:rsidRPr="00CB1036">
              <w:rPr>
                <w:sz w:val="18"/>
                <w:szCs w:val="18"/>
              </w:rPr>
              <w:t>антиаэрозольным</w:t>
            </w:r>
            <w:proofErr w:type="spellEnd"/>
            <w:r w:rsidRPr="00CB1036">
              <w:rPr>
                <w:sz w:val="18"/>
                <w:szCs w:val="18"/>
              </w:rPr>
              <w:t xml:space="preserve"> эффектом, закрепленная кольцом и петлей на юбке пробирки, и прокалываемая </w:t>
            </w:r>
            <w:proofErr w:type="gramStart"/>
            <w:r w:rsidRPr="00CB1036">
              <w:rPr>
                <w:sz w:val="18"/>
                <w:szCs w:val="18"/>
              </w:rPr>
              <w:t>крышка</w:t>
            </w:r>
            <w:proofErr w:type="gramEnd"/>
            <w:r w:rsidRPr="00CB1036">
              <w:rPr>
                <w:sz w:val="18"/>
                <w:szCs w:val="18"/>
              </w:rPr>
              <w:t xml:space="preserve"> прикрепленная к крышке-держателю для герметичного закрывания пробирки для проведения исследований без снятия крышки и </w:t>
            </w:r>
            <w:proofErr w:type="spellStart"/>
            <w:r w:rsidRPr="00CB1036">
              <w:rPr>
                <w:sz w:val="18"/>
                <w:szCs w:val="18"/>
              </w:rPr>
              <w:t>обеспечивания</w:t>
            </w:r>
            <w:proofErr w:type="spellEnd"/>
            <w:r w:rsidRPr="00CB1036">
              <w:rPr>
                <w:sz w:val="18"/>
                <w:szCs w:val="18"/>
              </w:rPr>
              <w:t xml:space="preserve"> надежной транспортировки проб крови.</w:t>
            </w:r>
          </w:p>
          <w:p w:rsidR="00CB1036" w:rsidRDefault="00CB1036" w:rsidP="009F55C5">
            <w:pPr>
              <w:rPr>
                <w:sz w:val="18"/>
                <w:szCs w:val="18"/>
              </w:rPr>
            </w:pPr>
            <w:r w:rsidRPr="00CB1036">
              <w:rPr>
                <w:sz w:val="18"/>
                <w:szCs w:val="18"/>
              </w:rPr>
              <w:t xml:space="preserve">В крышку пробирки интегрирован мерный капилляр объемом 75 мкл и длиной 45 мм. </w:t>
            </w:r>
          </w:p>
          <w:p w:rsidR="00CB1036" w:rsidRDefault="00CB1036" w:rsidP="009F55C5">
            <w:pPr>
              <w:rPr>
                <w:sz w:val="18"/>
                <w:szCs w:val="18"/>
              </w:rPr>
            </w:pPr>
            <w:r w:rsidRPr="00CB1036">
              <w:rPr>
                <w:sz w:val="18"/>
                <w:szCs w:val="18"/>
              </w:rPr>
              <w:t>Область применения: гематология;</w:t>
            </w:r>
          </w:p>
          <w:p w:rsidR="00CB1036" w:rsidRPr="00CB1036" w:rsidRDefault="00CB1036" w:rsidP="009F55C5">
            <w:pPr>
              <w:rPr>
                <w:sz w:val="18"/>
                <w:szCs w:val="18"/>
              </w:rPr>
            </w:pPr>
            <w:r w:rsidRPr="00CB1036">
              <w:rPr>
                <w:sz w:val="18"/>
                <w:szCs w:val="18"/>
              </w:rPr>
              <w:t>Упаковка пробирок: 50 штук в пластиковом пакете.</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2 000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СК-СангуисКаунтингКонтроллблутхерштеллунгз-ундФертрибзГмбХ</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6,88</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13 760,00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3</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Затемненная пробирка для капиллярной крови. Согласно РУ:  Несущие пробирки </w:t>
            </w:r>
            <w:proofErr w:type="spellStart"/>
            <w:r w:rsidRPr="00CB1036">
              <w:rPr>
                <w:sz w:val="18"/>
                <w:szCs w:val="18"/>
              </w:rPr>
              <w:t>затемненные.MiniCollect</w:t>
            </w:r>
            <w:proofErr w:type="spellEnd"/>
            <w:r w:rsidRPr="00CB1036">
              <w:rPr>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rPr>
                <w:sz w:val="18"/>
                <w:szCs w:val="18"/>
              </w:rPr>
            </w:pPr>
            <w:r w:rsidRPr="00CB1036">
              <w:rPr>
                <w:sz w:val="18"/>
                <w:szCs w:val="18"/>
              </w:rPr>
              <w:t>Материал пробирки - затемненный полипропиле</w:t>
            </w:r>
            <w:proofErr w:type="gramStart"/>
            <w:r w:rsidRPr="00CB1036">
              <w:rPr>
                <w:sz w:val="18"/>
                <w:szCs w:val="18"/>
              </w:rPr>
              <w:t>н-</w:t>
            </w:r>
            <w:proofErr w:type="gramEnd"/>
            <w:r w:rsidRPr="00CB1036">
              <w:rPr>
                <w:sz w:val="18"/>
                <w:szCs w:val="18"/>
              </w:rPr>
              <w:t xml:space="preserve"> диаметр 13 мм, высота 75 мм- пробирка </w:t>
            </w:r>
            <w:proofErr w:type="spellStart"/>
            <w:r w:rsidRPr="00CB1036">
              <w:rPr>
                <w:sz w:val="18"/>
                <w:szCs w:val="18"/>
              </w:rPr>
              <w:t>круглодонная</w:t>
            </w:r>
            <w:proofErr w:type="spellEnd"/>
            <w:r>
              <w:rPr>
                <w:sz w:val="18"/>
                <w:szCs w:val="18"/>
              </w:rPr>
              <w:t xml:space="preserve"> </w:t>
            </w:r>
            <w:r w:rsidRPr="00CB1036">
              <w:rPr>
                <w:sz w:val="18"/>
                <w:szCs w:val="18"/>
              </w:rPr>
              <w:t>- область применения: в качестве адаптеров для пробирок от 11 до 48 мм для взятия капиллярной крови при центрифугировании и использовании в анализаторах, для защиты светочувствительных образцов- упаковка - 100 шт. в пакете</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ГрейнерБио-УанГмбХ</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13,68</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13 680,00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4</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Пробирки вакуумные с активатором свертывания. Согласно РУ: Пробирки вакуумные различных размеров с наполнителями и без. </w:t>
            </w:r>
            <w:proofErr w:type="spellStart"/>
            <w:r w:rsidRPr="00CB1036">
              <w:rPr>
                <w:sz w:val="18"/>
                <w:szCs w:val="18"/>
              </w:rPr>
              <w:t>Vacuette</w:t>
            </w:r>
            <w:proofErr w:type="spellEnd"/>
            <w:r w:rsidRPr="00CB1036">
              <w:rPr>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CB1036" w:rsidRDefault="00CB1036" w:rsidP="009F55C5">
            <w:pPr>
              <w:rPr>
                <w:sz w:val="18"/>
                <w:szCs w:val="18"/>
              </w:rPr>
            </w:pPr>
            <w:r w:rsidRPr="00CB1036">
              <w:rPr>
                <w:sz w:val="18"/>
                <w:szCs w:val="18"/>
              </w:rPr>
              <w:t xml:space="preserve">Пробирка из полиэтилентерефталата (ПЭТФ). </w:t>
            </w:r>
          </w:p>
          <w:p w:rsidR="00CB1036" w:rsidRDefault="00CB1036" w:rsidP="009F55C5">
            <w:pPr>
              <w:rPr>
                <w:sz w:val="18"/>
                <w:szCs w:val="18"/>
              </w:rPr>
            </w:pPr>
            <w:r w:rsidRPr="00CB1036">
              <w:rPr>
                <w:sz w:val="18"/>
                <w:szCs w:val="18"/>
              </w:rPr>
              <w:t xml:space="preserve">Объем забираемой крови 6,0 мл, </w:t>
            </w:r>
          </w:p>
          <w:p w:rsidR="00CB1036" w:rsidRDefault="00CB1036" w:rsidP="009F55C5">
            <w:pPr>
              <w:rPr>
                <w:sz w:val="18"/>
                <w:szCs w:val="18"/>
              </w:rPr>
            </w:pPr>
            <w:r w:rsidRPr="00CB1036">
              <w:rPr>
                <w:sz w:val="18"/>
                <w:szCs w:val="18"/>
              </w:rPr>
              <w:t xml:space="preserve">Размер пробирки 13х100 мм, </w:t>
            </w:r>
          </w:p>
          <w:p w:rsidR="00CB1036" w:rsidRDefault="00CB1036" w:rsidP="009F55C5">
            <w:pPr>
              <w:rPr>
                <w:sz w:val="18"/>
                <w:szCs w:val="18"/>
              </w:rPr>
            </w:pPr>
            <w:r w:rsidRPr="00CB1036">
              <w:rPr>
                <w:sz w:val="18"/>
                <w:szCs w:val="18"/>
              </w:rPr>
              <w:t xml:space="preserve">Крышка пробирки 3-х-компонентная, с двойным цветовым кодированием типа пробирки: </w:t>
            </w:r>
          </w:p>
          <w:p w:rsidR="001F3EE1" w:rsidRDefault="00CB1036" w:rsidP="009F55C5">
            <w:pPr>
              <w:rPr>
                <w:sz w:val="18"/>
                <w:szCs w:val="18"/>
              </w:rPr>
            </w:pPr>
            <w:r w:rsidRPr="00CB1036">
              <w:rPr>
                <w:sz w:val="18"/>
                <w:szCs w:val="18"/>
              </w:rPr>
              <w:t xml:space="preserve">Внешний корпус крышки красного цвета (международный стандарт ISO 6710) из полиэтилена, длиной 13 мм, с вертикальными наружными бороздками; Внутренняя пробка из </w:t>
            </w:r>
            <w:proofErr w:type="spellStart"/>
            <w:r w:rsidRPr="00CB1036">
              <w:rPr>
                <w:sz w:val="18"/>
                <w:szCs w:val="18"/>
              </w:rPr>
              <w:t>несмачиваемого</w:t>
            </w:r>
            <w:proofErr w:type="spellEnd"/>
            <w:r w:rsidRPr="00CB1036">
              <w:rPr>
                <w:sz w:val="18"/>
                <w:szCs w:val="18"/>
              </w:rPr>
              <w:t xml:space="preserve"> кровью </w:t>
            </w:r>
            <w:proofErr w:type="spellStart"/>
            <w:r w:rsidRPr="00CB1036">
              <w:rPr>
                <w:sz w:val="18"/>
                <w:szCs w:val="18"/>
              </w:rPr>
              <w:t>бромбутилкаучука</w:t>
            </w:r>
            <w:proofErr w:type="spellEnd"/>
            <w:r w:rsidRPr="00CB1036">
              <w:rPr>
                <w:sz w:val="18"/>
                <w:szCs w:val="18"/>
              </w:rPr>
              <w:t xml:space="preserve">, серая, длиной 11 мм, с выемкой в центре глубиной 4,5 мм; </w:t>
            </w:r>
          </w:p>
          <w:p w:rsidR="001F3EE1" w:rsidRDefault="00CB1036" w:rsidP="009F55C5">
            <w:pPr>
              <w:rPr>
                <w:sz w:val="18"/>
                <w:szCs w:val="18"/>
              </w:rPr>
            </w:pPr>
            <w:r w:rsidRPr="00CB1036">
              <w:rPr>
                <w:sz w:val="18"/>
                <w:szCs w:val="18"/>
              </w:rPr>
              <w:t>Уплотнительное идентификационное кольцо черного цвета из полипропилена.</w:t>
            </w:r>
          </w:p>
          <w:p w:rsidR="001F3EE1" w:rsidRDefault="00CB1036" w:rsidP="009F55C5">
            <w:pPr>
              <w:rPr>
                <w:sz w:val="18"/>
                <w:szCs w:val="18"/>
              </w:rPr>
            </w:pPr>
            <w:r w:rsidRPr="00CB1036">
              <w:rPr>
                <w:sz w:val="18"/>
                <w:szCs w:val="18"/>
              </w:rPr>
              <w:t xml:space="preserve">На крышке и пробирке </w:t>
            </w:r>
            <w:proofErr w:type="spellStart"/>
            <w:r w:rsidRPr="00CB1036">
              <w:rPr>
                <w:sz w:val="18"/>
                <w:szCs w:val="18"/>
              </w:rPr>
              <w:t>полнозаходная</w:t>
            </w:r>
            <w:proofErr w:type="spellEnd"/>
            <w:r w:rsidRPr="00CB1036">
              <w:rPr>
                <w:sz w:val="18"/>
                <w:szCs w:val="18"/>
              </w:rPr>
              <w:t xml:space="preserve"> винтовая резьба, исключающая самопроизвольное открывание при транспортировке и центрифугировании; обеспечивающая возможность открытия крышки пробирки одной рукой. </w:t>
            </w:r>
          </w:p>
          <w:p w:rsidR="001F3EE1" w:rsidRDefault="00CB1036" w:rsidP="009F55C5">
            <w:pPr>
              <w:rPr>
                <w:sz w:val="18"/>
                <w:szCs w:val="18"/>
              </w:rPr>
            </w:pPr>
            <w:r w:rsidRPr="00CB1036">
              <w:rPr>
                <w:sz w:val="18"/>
                <w:szCs w:val="18"/>
              </w:rPr>
              <w:t>На внутренних стенках пробирки – сухой мелкодисперсный активатор образования сгустка (SiO2).</w:t>
            </w:r>
          </w:p>
          <w:p w:rsidR="001F3EE1" w:rsidRDefault="00CB1036" w:rsidP="009F55C5">
            <w:pPr>
              <w:rPr>
                <w:sz w:val="18"/>
                <w:szCs w:val="18"/>
              </w:rPr>
            </w:pPr>
            <w:r w:rsidRPr="00CB1036">
              <w:rPr>
                <w:sz w:val="18"/>
                <w:szCs w:val="18"/>
              </w:rPr>
              <w:t>Этикетка пробирки бумажная, блочная - с полями для внесения данных пациента, с горизонтальной красной полосой, отметкой уровня наполнения.</w:t>
            </w:r>
          </w:p>
          <w:p w:rsidR="001F3EE1" w:rsidRDefault="00CB1036" w:rsidP="009F55C5">
            <w:pPr>
              <w:rPr>
                <w:sz w:val="18"/>
                <w:szCs w:val="18"/>
              </w:rPr>
            </w:pPr>
            <w:r w:rsidRPr="00CB1036">
              <w:rPr>
                <w:sz w:val="18"/>
                <w:szCs w:val="18"/>
              </w:rPr>
              <w:t xml:space="preserve">Этикетка содержит информацию о: каталожном номере, номере лота, сроке годности, составе наполнителя (‘Z </w:t>
            </w:r>
            <w:proofErr w:type="spellStart"/>
            <w:r w:rsidRPr="00CB1036">
              <w:rPr>
                <w:sz w:val="18"/>
                <w:szCs w:val="18"/>
              </w:rPr>
              <w:t>SerumClotActivator</w:t>
            </w:r>
            <w:proofErr w:type="spellEnd"/>
            <w:r w:rsidRPr="00CB1036">
              <w:rPr>
                <w:sz w:val="18"/>
                <w:szCs w:val="18"/>
              </w:rPr>
              <w:t>’), объеме забираемой крови, стерильности и способе стерилизации (‘</w:t>
            </w:r>
            <w:proofErr w:type="spellStart"/>
            <w:r w:rsidRPr="00CB1036">
              <w:rPr>
                <w:sz w:val="18"/>
                <w:szCs w:val="18"/>
              </w:rPr>
              <w:t>sterile</w:t>
            </w:r>
            <w:proofErr w:type="spellEnd"/>
            <w:r w:rsidRPr="00CB1036">
              <w:rPr>
                <w:sz w:val="18"/>
                <w:szCs w:val="18"/>
              </w:rPr>
              <w:t>’, ‘R’-гамма излучение), однократности применения.</w:t>
            </w:r>
          </w:p>
          <w:p w:rsidR="001F3EE1" w:rsidRDefault="00CB1036" w:rsidP="009F55C5">
            <w:pPr>
              <w:rPr>
                <w:sz w:val="18"/>
                <w:szCs w:val="18"/>
              </w:rPr>
            </w:pPr>
            <w:r w:rsidRPr="00CB1036">
              <w:rPr>
                <w:sz w:val="18"/>
                <w:szCs w:val="18"/>
              </w:rPr>
              <w:t>Область применения: клиническая химия, серология, иммунология, микробиология.</w:t>
            </w:r>
          </w:p>
          <w:p w:rsidR="001F3EE1" w:rsidRDefault="00CB1036" w:rsidP="009F55C5">
            <w:pPr>
              <w:rPr>
                <w:sz w:val="18"/>
                <w:szCs w:val="18"/>
              </w:rPr>
            </w:pPr>
            <w:r w:rsidRPr="00CB1036">
              <w:rPr>
                <w:sz w:val="18"/>
                <w:szCs w:val="18"/>
              </w:rPr>
              <w:t>Срок годности – 18 мес.</w:t>
            </w:r>
          </w:p>
          <w:p w:rsidR="00CB1036" w:rsidRPr="00CB1036" w:rsidRDefault="00CB1036" w:rsidP="009F55C5">
            <w:pPr>
              <w:rPr>
                <w:sz w:val="18"/>
                <w:szCs w:val="18"/>
              </w:rPr>
            </w:pPr>
            <w:r w:rsidRPr="00CB1036">
              <w:rPr>
                <w:sz w:val="18"/>
                <w:szCs w:val="18"/>
              </w:rPr>
              <w:t>Упаковка - 50 шт. в пластиковом штативе, запаянном в полиэтилен.</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70 000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ГрейнерБио-УанГмбХ</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5,20</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364 000,00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5</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Пробирки вакуумные с активатором и гелем. Согласно РУ: Пробирки различных размеров, с наполнителем и без наполнителя. Товарный знак не зарегистрирован.</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Вакуумная пробирка из полиэтилентерефталата (ПЭТФ).</w:t>
            </w:r>
          </w:p>
          <w:p w:rsidR="001F3EE1" w:rsidRDefault="00CB1036" w:rsidP="009F55C5">
            <w:pPr>
              <w:rPr>
                <w:sz w:val="18"/>
                <w:szCs w:val="18"/>
              </w:rPr>
            </w:pPr>
            <w:r w:rsidRPr="00CB1036">
              <w:rPr>
                <w:sz w:val="18"/>
                <w:szCs w:val="18"/>
              </w:rPr>
              <w:t>На внутренних стенках пробирки сухой мелкодисперсный активатор образования сгустка.</w:t>
            </w:r>
          </w:p>
          <w:p w:rsidR="001F3EE1" w:rsidRDefault="00CB1036" w:rsidP="009F55C5">
            <w:pPr>
              <w:rPr>
                <w:sz w:val="18"/>
                <w:szCs w:val="18"/>
              </w:rPr>
            </w:pPr>
            <w:r w:rsidRPr="00CB1036">
              <w:rPr>
                <w:sz w:val="18"/>
                <w:szCs w:val="18"/>
              </w:rPr>
              <w:t>На дне пробирки однокомпонентный разделительный гель (</w:t>
            </w:r>
            <w:proofErr w:type="spellStart"/>
            <w:r w:rsidRPr="00CB1036">
              <w:rPr>
                <w:sz w:val="18"/>
                <w:szCs w:val="18"/>
              </w:rPr>
              <w:t>олефинолигомер</w:t>
            </w:r>
            <w:proofErr w:type="spellEnd"/>
            <w:r w:rsidRPr="00CB1036">
              <w:rPr>
                <w:sz w:val="18"/>
                <w:szCs w:val="18"/>
              </w:rPr>
              <w:t>).</w:t>
            </w:r>
          </w:p>
          <w:p w:rsidR="001F3EE1" w:rsidRDefault="00CB1036" w:rsidP="009F55C5">
            <w:pPr>
              <w:rPr>
                <w:sz w:val="18"/>
                <w:szCs w:val="18"/>
              </w:rPr>
            </w:pPr>
            <w:r w:rsidRPr="00CB1036">
              <w:rPr>
                <w:sz w:val="18"/>
                <w:szCs w:val="18"/>
              </w:rPr>
              <w:t>Область применения: клиническая химия, серология, иммунология, микробиология.</w:t>
            </w:r>
          </w:p>
          <w:p w:rsidR="001F3EE1" w:rsidRDefault="00CB1036" w:rsidP="009F55C5">
            <w:pPr>
              <w:rPr>
                <w:sz w:val="18"/>
                <w:szCs w:val="18"/>
              </w:rPr>
            </w:pPr>
            <w:r w:rsidRPr="00CB1036">
              <w:rPr>
                <w:sz w:val="18"/>
                <w:szCs w:val="18"/>
              </w:rPr>
              <w:t xml:space="preserve">Объем забираемой крови 5,0 мл, </w:t>
            </w:r>
          </w:p>
          <w:p w:rsidR="00CB1036" w:rsidRPr="00CB1036" w:rsidRDefault="00CB1036" w:rsidP="009F55C5">
            <w:pPr>
              <w:rPr>
                <w:sz w:val="18"/>
                <w:szCs w:val="18"/>
              </w:rPr>
            </w:pPr>
            <w:r w:rsidRPr="00CB1036">
              <w:rPr>
                <w:sz w:val="18"/>
                <w:szCs w:val="18"/>
              </w:rPr>
              <w:t>Размер пробирки 13х100 мм.</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75 000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 xml:space="preserve">ООО "Группа </w:t>
            </w:r>
            <w:proofErr w:type="spellStart"/>
            <w:r w:rsidRPr="00CB1036">
              <w:rPr>
                <w:sz w:val="18"/>
                <w:szCs w:val="18"/>
              </w:rPr>
              <w:t>Цзянсийских</w:t>
            </w:r>
            <w:proofErr w:type="spellEnd"/>
            <w:r w:rsidRPr="00CB1036">
              <w:rPr>
                <w:sz w:val="18"/>
                <w:szCs w:val="18"/>
              </w:rPr>
              <w:t xml:space="preserve"> Медицинских оборудований </w:t>
            </w:r>
            <w:proofErr w:type="spellStart"/>
            <w:r w:rsidRPr="00CB1036">
              <w:rPr>
                <w:sz w:val="18"/>
                <w:szCs w:val="18"/>
              </w:rPr>
              <w:t>Хунда</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8,72</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654 000,00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6</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Пробирки вакуумные для гематологических исследований с К3-ЭДТА. Согласно РУ: Пробирки вакуумные различных размеров с наполнителями и без. </w:t>
            </w:r>
            <w:proofErr w:type="spellStart"/>
            <w:r w:rsidRPr="00CB1036">
              <w:rPr>
                <w:sz w:val="18"/>
                <w:szCs w:val="18"/>
              </w:rPr>
              <w:t>Vacuette</w:t>
            </w:r>
            <w:proofErr w:type="spellEnd"/>
            <w:r w:rsidRPr="00CB1036">
              <w:rPr>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 xml:space="preserve">Пробирка из полиэтилентерефталата (ПЭТФ). </w:t>
            </w:r>
          </w:p>
          <w:p w:rsidR="001F3EE1" w:rsidRDefault="00CB1036" w:rsidP="009F55C5">
            <w:pPr>
              <w:rPr>
                <w:sz w:val="18"/>
                <w:szCs w:val="18"/>
              </w:rPr>
            </w:pPr>
            <w:r w:rsidRPr="00CB1036">
              <w:rPr>
                <w:sz w:val="18"/>
                <w:szCs w:val="18"/>
              </w:rPr>
              <w:t xml:space="preserve">Объем забираемой крови 2,0 мл, </w:t>
            </w:r>
          </w:p>
          <w:p w:rsidR="001F3EE1" w:rsidRDefault="00CB1036" w:rsidP="009F55C5">
            <w:pPr>
              <w:rPr>
                <w:sz w:val="18"/>
                <w:szCs w:val="18"/>
              </w:rPr>
            </w:pPr>
            <w:r w:rsidRPr="00CB1036">
              <w:rPr>
                <w:sz w:val="18"/>
                <w:szCs w:val="18"/>
              </w:rPr>
              <w:t xml:space="preserve">Размер пробирки 13х75 мм, </w:t>
            </w:r>
          </w:p>
          <w:p w:rsidR="001F3EE1" w:rsidRDefault="00CB1036" w:rsidP="009F55C5">
            <w:pPr>
              <w:rPr>
                <w:sz w:val="18"/>
                <w:szCs w:val="18"/>
              </w:rPr>
            </w:pPr>
            <w:r w:rsidRPr="00CB1036">
              <w:rPr>
                <w:sz w:val="18"/>
                <w:szCs w:val="18"/>
              </w:rPr>
              <w:t>Крышка пробирки 3-х-компонентная, с двойным цветовым кодированием типа пробирки:</w:t>
            </w:r>
          </w:p>
          <w:p w:rsidR="001F3EE1" w:rsidRDefault="00CB1036" w:rsidP="009F55C5">
            <w:pPr>
              <w:rPr>
                <w:sz w:val="18"/>
                <w:szCs w:val="18"/>
              </w:rPr>
            </w:pPr>
            <w:r w:rsidRPr="00CB1036">
              <w:rPr>
                <w:sz w:val="18"/>
                <w:szCs w:val="18"/>
              </w:rPr>
              <w:t xml:space="preserve">Внешний корпус крышки фиолетового цвета (международный стандарт ISO 6710) из полиэтилена, длиной 13 мм, с вертикальными наружными бороздками; Внутренняя пробка из </w:t>
            </w:r>
            <w:proofErr w:type="spellStart"/>
            <w:r w:rsidRPr="00CB1036">
              <w:rPr>
                <w:sz w:val="18"/>
                <w:szCs w:val="18"/>
              </w:rPr>
              <w:t>несмачиваемого</w:t>
            </w:r>
            <w:proofErr w:type="spellEnd"/>
            <w:r w:rsidRPr="00CB1036">
              <w:rPr>
                <w:sz w:val="18"/>
                <w:szCs w:val="18"/>
              </w:rPr>
              <w:t xml:space="preserve"> кровью </w:t>
            </w:r>
            <w:proofErr w:type="spellStart"/>
            <w:r w:rsidRPr="00CB1036">
              <w:rPr>
                <w:sz w:val="18"/>
                <w:szCs w:val="18"/>
              </w:rPr>
              <w:t>бромбутилкаучука</w:t>
            </w:r>
            <w:proofErr w:type="spellEnd"/>
            <w:r w:rsidRPr="00CB1036">
              <w:rPr>
                <w:sz w:val="18"/>
                <w:szCs w:val="18"/>
              </w:rPr>
              <w:t xml:space="preserve">, серая, длиной 11 мм, с выемкой в центре глубиной 4,5 мм; </w:t>
            </w:r>
          </w:p>
          <w:p w:rsidR="001F3EE1" w:rsidRDefault="00CB1036" w:rsidP="009F55C5">
            <w:pPr>
              <w:rPr>
                <w:sz w:val="18"/>
                <w:szCs w:val="18"/>
              </w:rPr>
            </w:pPr>
            <w:r w:rsidRPr="00CB1036">
              <w:rPr>
                <w:sz w:val="18"/>
                <w:szCs w:val="18"/>
              </w:rPr>
              <w:t>Уплотнительное идентификационное кольцо белого цвета из полипропилена.</w:t>
            </w:r>
          </w:p>
          <w:p w:rsidR="001F3EE1" w:rsidRDefault="00CB1036" w:rsidP="009F55C5">
            <w:pPr>
              <w:rPr>
                <w:sz w:val="18"/>
                <w:szCs w:val="18"/>
              </w:rPr>
            </w:pPr>
            <w:r w:rsidRPr="00CB1036">
              <w:rPr>
                <w:sz w:val="18"/>
                <w:szCs w:val="18"/>
              </w:rPr>
              <w:t xml:space="preserve">На крышке и пробирке </w:t>
            </w:r>
            <w:proofErr w:type="spellStart"/>
            <w:r w:rsidRPr="00CB1036">
              <w:rPr>
                <w:sz w:val="18"/>
                <w:szCs w:val="18"/>
              </w:rPr>
              <w:t>полнозаходная</w:t>
            </w:r>
            <w:proofErr w:type="spellEnd"/>
            <w:r w:rsidRPr="00CB1036">
              <w:rPr>
                <w:sz w:val="18"/>
                <w:szCs w:val="18"/>
              </w:rPr>
              <w:t xml:space="preserve"> винтовая резьба, исключающая самопроизвольное открывание при транспортировке и центрифугировании; обеспечивающая возможность открытия крышки пробирки одной рукой. </w:t>
            </w:r>
          </w:p>
          <w:p w:rsidR="001F3EE1" w:rsidRDefault="00CB1036" w:rsidP="009F55C5">
            <w:pPr>
              <w:rPr>
                <w:sz w:val="18"/>
                <w:szCs w:val="18"/>
              </w:rPr>
            </w:pPr>
            <w:r w:rsidRPr="00CB1036">
              <w:rPr>
                <w:sz w:val="18"/>
                <w:szCs w:val="18"/>
              </w:rPr>
              <w:t>На внутренних стенках пробирки – мелкодисперсный антикоагулянт К3ЭДТА.</w:t>
            </w:r>
          </w:p>
          <w:p w:rsidR="001F3EE1" w:rsidRDefault="00CB1036" w:rsidP="009F55C5">
            <w:pPr>
              <w:rPr>
                <w:sz w:val="18"/>
                <w:szCs w:val="18"/>
              </w:rPr>
            </w:pPr>
            <w:r w:rsidRPr="00CB1036">
              <w:rPr>
                <w:sz w:val="18"/>
                <w:szCs w:val="18"/>
              </w:rPr>
              <w:t>Этикетка пробирки бумажная, блочная - с полями для внесения данных пациента, с горизонтальной фиолетовой полосой, отметкой уровня наполнения.</w:t>
            </w:r>
          </w:p>
          <w:p w:rsidR="001F3EE1" w:rsidRDefault="00CB1036" w:rsidP="009F55C5">
            <w:pPr>
              <w:rPr>
                <w:sz w:val="18"/>
                <w:szCs w:val="18"/>
              </w:rPr>
            </w:pPr>
            <w:r w:rsidRPr="00CB1036">
              <w:rPr>
                <w:sz w:val="18"/>
                <w:szCs w:val="18"/>
              </w:rPr>
              <w:t>Этикетка содержит информацию о: каталожном номере, номере лота, сроке годности, составе наполнителя (‘К3E K3EDTA), объеме забираемой крови, стерильности и способе стерилизации (‘</w:t>
            </w:r>
            <w:proofErr w:type="spellStart"/>
            <w:r w:rsidRPr="00CB1036">
              <w:rPr>
                <w:sz w:val="18"/>
                <w:szCs w:val="18"/>
              </w:rPr>
              <w:t>sterile</w:t>
            </w:r>
            <w:proofErr w:type="spellEnd"/>
            <w:r w:rsidRPr="00CB1036">
              <w:rPr>
                <w:sz w:val="18"/>
                <w:szCs w:val="18"/>
              </w:rPr>
              <w:t>’, ‘R’-гамма излучение), однократности применения.</w:t>
            </w:r>
          </w:p>
          <w:p w:rsidR="001F3EE1" w:rsidRDefault="00CB1036" w:rsidP="009F55C5">
            <w:pPr>
              <w:rPr>
                <w:sz w:val="18"/>
                <w:szCs w:val="18"/>
              </w:rPr>
            </w:pPr>
            <w:r w:rsidRPr="00CB1036">
              <w:rPr>
                <w:sz w:val="18"/>
                <w:szCs w:val="18"/>
              </w:rPr>
              <w:t>Область применения: гематология.</w:t>
            </w:r>
          </w:p>
          <w:p w:rsidR="001F3EE1" w:rsidRDefault="00CB1036" w:rsidP="009F55C5">
            <w:pPr>
              <w:rPr>
                <w:sz w:val="18"/>
                <w:szCs w:val="18"/>
              </w:rPr>
            </w:pPr>
            <w:r w:rsidRPr="00CB1036">
              <w:rPr>
                <w:sz w:val="18"/>
                <w:szCs w:val="18"/>
              </w:rPr>
              <w:t>Возможность использования в педиатрии.</w:t>
            </w:r>
          </w:p>
          <w:p w:rsidR="001F3EE1" w:rsidRDefault="00CB1036" w:rsidP="009F55C5">
            <w:pPr>
              <w:rPr>
                <w:sz w:val="18"/>
                <w:szCs w:val="18"/>
              </w:rPr>
            </w:pPr>
            <w:r w:rsidRPr="00CB1036">
              <w:rPr>
                <w:sz w:val="18"/>
                <w:szCs w:val="18"/>
              </w:rPr>
              <w:t>Срок годности - 12 мес.</w:t>
            </w:r>
          </w:p>
          <w:p w:rsidR="001F3EE1" w:rsidRDefault="00CB1036" w:rsidP="009F55C5">
            <w:pPr>
              <w:rPr>
                <w:sz w:val="18"/>
                <w:szCs w:val="18"/>
              </w:rPr>
            </w:pPr>
            <w:r w:rsidRPr="00CB1036">
              <w:rPr>
                <w:sz w:val="18"/>
                <w:szCs w:val="18"/>
              </w:rPr>
              <w:t>Температура транспортировки и хранения пробирок от +4</w:t>
            </w:r>
            <w:proofErr w:type="gramStart"/>
            <w:r w:rsidRPr="00CB1036">
              <w:rPr>
                <w:sz w:val="18"/>
                <w:szCs w:val="18"/>
              </w:rPr>
              <w:t>ºС</w:t>
            </w:r>
            <w:proofErr w:type="gramEnd"/>
            <w:r w:rsidRPr="00CB1036">
              <w:rPr>
                <w:sz w:val="18"/>
                <w:szCs w:val="18"/>
              </w:rPr>
              <w:t xml:space="preserve"> до +25ºС.</w:t>
            </w:r>
          </w:p>
          <w:p w:rsidR="00CB1036" w:rsidRPr="00CB1036" w:rsidRDefault="00CB1036" w:rsidP="009F55C5">
            <w:pPr>
              <w:rPr>
                <w:sz w:val="18"/>
                <w:szCs w:val="18"/>
              </w:rPr>
            </w:pPr>
            <w:r w:rsidRPr="00CB1036">
              <w:rPr>
                <w:sz w:val="18"/>
                <w:szCs w:val="18"/>
              </w:rPr>
              <w:t>Упаковка – 50 шт. в пластиковом штативе, запаянном в полиэтилен.</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74 000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ГрейнерБио-УанГмбХ</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10,67</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789 580,00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7</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Игла двусторонняя с визуализацией. Согласно РУ: Иглы двусторонние различных размеров и конфигураций. </w:t>
            </w:r>
            <w:proofErr w:type="spellStart"/>
            <w:r w:rsidRPr="00CB1036">
              <w:rPr>
                <w:sz w:val="18"/>
                <w:szCs w:val="18"/>
              </w:rPr>
              <w:t>Vacuette</w:t>
            </w:r>
            <w:proofErr w:type="spellEnd"/>
            <w:r w:rsidRPr="00CB1036">
              <w:rPr>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Материал иглы - нержавеющая сталь</w:t>
            </w:r>
          </w:p>
          <w:p w:rsidR="001F3EE1" w:rsidRDefault="00CB1036" w:rsidP="009F55C5">
            <w:pPr>
              <w:rPr>
                <w:sz w:val="18"/>
                <w:szCs w:val="18"/>
              </w:rPr>
            </w:pPr>
            <w:r w:rsidRPr="00CB1036">
              <w:rPr>
                <w:sz w:val="18"/>
                <w:szCs w:val="18"/>
              </w:rPr>
              <w:t>Полная внутренняя стерильность иглы,  указана на этикетке.</w:t>
            </w:r>
          </w:p>
          <w:p w:rsidR="001F3EE1" w:rsidRDefault="00CB1036" w:rsidP="009F55C5">
            <w:pPr>
              <w:rPr>
                <w:sz w:val="18"/>
                <w:szCs w:val="18"/>
              </w:rPr>
            </w:pPr>
            <w:proofErr w:type="spellStart"/>
            <w:r w:rsidRPr="00CB1036">
              <w:rPr>
                <w:sz w:val="18"/>
                <w:szCs w:val="18"/>
              </w:rPr>
              <w:t>Силиконизированное</w:t>
            </w:r>
            <w:proofErr w:type="spellEnd"/>
            <w:r w:rsidRPr="00CB1036">
              <w:rPr>
                <w:sz w:val="18"/>
                <w:szCs w:val="18"/>
              </w:rPr>
              <w:t xml:space="preserve"> покрытие иглы.</w:t>
            </w:r>
          </w:p>
          <w:p w:rsidR="001F3EE1" w:rsidRDefault="00CB1036" w:rsidP="009F55C5">
            <w:pPr>
              <w:rPr>
                <w:sz w:val="18"/>
                <w:szCs w:val="18"/>
              </w:rPr>
            </w:pPr>
            <w:r w:rsidRPr="00CB1036">
              <w:rPr>
                <w:sz w:val="18"/>
                <w:szCs w:val="18"/>
              </w:rPr>
              <w:t>Наличие двух футляров с четырьмя продольными ребрами на каждом.</w:t>
            </w:r>
          </w:p>
          <w:p w:rsidR="001F3EE1" w:rsidRDefault="00CB1036" w:rsidP="009F55C5">
            <w:pPr>
              <w:rPr>
                <w:sz w:val="18"/>
                <w:szCs w:val="18"/>
              </w:rPr>
            </w:pPr>
            <w:r w:rsidRPr="00CB1036">
              <w:rPr>
                <w:sz w:val="18"/>
                <w:szCs w:val="18"/>
              </w:rPr>
              <w:t>Футляры иглы снабжены этикеткой с перфорацией, предотвращающей повторное использование.</w:t>
            </w:r>
          </w:p>
          <w:p w:rsidR="001F3EE1" w:rsidRDefault="00CB1036" w:rsidP="009F55C5">
            <w:pPr>
              <w:rPr>
                <w:sz w:val="18"/>
                <w:szCs w:val="18"/>
              </w:rPr>
            </w:pPr>
            <w:r w:rsidRPr="00CB1036">
              <w:rPr>
                <w:sz w:val="18"/>
                <w:szCs w:val="18"/>
              </w:rPr>
              <w:t>Наличие гибкого клапана из каучука на конце иглы, направляемом к пробирке.</w:t>
            </w:r>
          </w:p>
          <w:p w:rsidR="001F3EE1" w:rsidRDefault="00CB1036" w:rsidP="009F55C5">
            <w:pPr>
              <w:rPr>
                <w:sz w:val="18"/>
                <w:szCs w:val="18"/>
              </w:rPr>
            </w:pPr>
            <w:r w:rsidRPr="00CB1036">
              <w:rPr>
                <w:sz w:val="18"/>
                <w:szCs w:val="18"/>
              </w:rPr>
              <w:t>Двойной косоугольный срез и тройная заточка лазером конца иглы, направляемого в вену.</w:t>
            </w:r>
          </w:p>
          <w:p w:rsidR="001F3EE1" w:rsidRDefault="00CB1036" w:rsidP="009F55C5">
            <w:pPr>
              <w:rPr>
                <w:sz w:val="18"/>
                <w:szCs w:val="18"/>
              </w:rPr>
            </w:pPr>
            <w:r w:rsidRPr="00CB1036">
              <w:rPr>
                <w:sz w:val="18"/>
                <w:szCs w:val="18"/>
              </w:rPr>
              <w:t>Наличие резьбы для ввинчивания иглы в иглодержатель.</w:t>
            </w:r>
          </w:p>
          <w:p w:rsidR="001F3EE1" w:rsidRDefault="00CB1036" w:rsidP="009F55C5">
            <w:pPr>
              <w:rPr>
                <w:sz w:val="18"/>
                <w:szCs w:val="18"/>
              </w:rPr>
            </w:pPr>
            <w:r w:rsidRPr="00CB1036">
              <w:rPr>
                <w:sz w:val="18"/>
                <w:szCs w:val="18"/>
              </w:rPr>
              <w:t>Наличие прозрачной камеры в муфте иглы, обеспечивающей слежение за током крови.</w:t>
            </w:r>
          </w:p>
          <w:p w:rsidR="001F3EE1" w:rsidRDefault="00CB1036" w:rsidP="009F55C5">
            <w:pPr>
              <w:rPr>
                <w:sz w:val="18"/>
                <w:szCs w:val="18"/>
              </w:rPr>
            </w:pPr>
            <w:r w:rsidRPr="00CB1036">
              <w:rPr>
                <w:sz w:val="18"/>
                <w:szCs w:val="18"/>
              </w:rPr>
              <w:t xml:space="preserve">Наличие точки на муфте иглы, обеспечивающего корректное ориентирование заточки иглы по отношению к вене пациента. </w:t>
            </w:r>
          </w:p>
          <w:p w:rsidR="00CB1036" w:rsidRPr="00CB1036" w:rsidRDefault="00CB1036" w:rsidP="009F55C5">
            <w:pPr>
              <w:rPr>
                <w:sz w:val="18"/>
                <w:szCs w:val="18"/>
              </w:rPr>
            </w:pPr>
            <w:r w:rsidRPr="00CB1036">
              <w:rPr>
                <w:sz w:val="18"/>
                <w:szCs w:val="18"/>
              </w:rPr>
              <w:t>Размер иглы 38х0.8 мм (21Gх1,5 дюйма), 2-ой футляр и муфта иглы полупрозрачного зеленого цвета. Упаковка – 100 штук в коробке.</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proofErr w:type="spellStart"/>
            <w:r w:rsidRPr="00CB1036">
              <w:rPr>
                <w:sz w:val="18"/>
                <w:szCs w:val="18"/>
              </w:rPr>
              <w:t>Уп</w:t>
            </w:r>
            <w:proofErr w:type="spellEnd"/>
            <w:r w:rsidRPr="00CB1036">
              <w:rPr>
                <w:sz w:val="18"/>
                <w:szCs w:val="18"/>
              </w:rPr>
              <w:t>.</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900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ГрейнерБио-УанГмбХ</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1 016,20</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914 580,00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8</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Пробирки вакуумные для исследования системы гемостаза с натрия цитратом 3,8% (1:9). Согласно РУ: Пробирки вакуумные различных размеров с наполнителями и без. </w:t>
            </w:r>
            <w:proofErr w:type="spellStart"/>
            <w:r w:rsidRPr="00CB1036">
              <w:rPr>
                <w:sz w:val="18"/>
                <w:szCs w:val="18"/>
              </w:rPr>
              <w:t>Vacuette</w:t>
            </w:r>
            <w:proofErr w:type="spellEnd"/>
            <w:r w:rsidRPr="00CB1036">
              <w:rPr>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Вакуумная пробирка из полиэтилентерефталата (ПЭТФ).</w:t>
            </w:r>
          </w:p>
          <w:p w:rsidR="001F3EE1" w:rsidRDefault="00CB1036" w:rsidP="001F3EE1">
            <w:pPr>
              <w:rPr>
                <w:sz w:val="18"/>
                <w:szCs w:val="18"/>
              </w:rPr>
            </w:pPr>
            <w:r w:rsidRPr="00CB1036">
              <w:rPr>
                <w:sz w:val="18"/>
                <w:szCs w:val="18"/>
              </w:rPr>
              <w:t xml:space="preserve">Крышка пробирки: Пластиковый колпачок голубого цвета из полиэтилена, с вертикальными наружными бороздками; Внутренняя пробка из </w:t>
            </w:r>
            <w:proofErr w:type="spellStart"/>
            <w:r w:rsidRPr="00CB1036">
              <w:rPr>
                <w:sz w:val="18"/>
                <w:szCs w:val="18"/>
              </w:rPr>
              <w:t>несмачиваемого</w:t>
            </w:r>
            <w:proofErr w:type="spellEnd"/>
            <w:r w:rsidRPr="00CB1036">
              <w:rPr>
                <w:sz w:val="18"/>
                <w:szCs w:val="18"/>
              </w:rPr>
              <w:t xml:space="preserve"> кровью </w:t>
            </w:r>
            <w:proofErr w:type="spellStart"/>
            <w:r w:rsidRPr="00CB1036">
              <w:rPr>
                <w:sz w:val="18"/>
                <w:szCs w:val="18"/>
              </w:rPr>
              <w:t>бромбутилкаучука</w:t>
            </w:r>
            <w:proofErr w:type="spellEnd"/>
            <w:r w:rsidRPr="00CB1036">
              <w:rPr>
                <w:sz w:val="18"/>
                <w:szCs w:val="18"/>
              </w:rPr>
              <w:t>.</w:t>
            </w:r>
          </w:p>
          <w:p w:rsidR="001F3EE1" w:rsidRDefault="00CB1036" w:rsidP="001F3EE1">
            <w:pPr>
              <w:rPr>
                <w:sz w:val="18"/>
                <w:szCs w:val="18"/>
              </w:rPr>
            </w:pPr>
            <w:r w:rsidRPr="00CB1036">
              <w:rPr>
                <w:sz w:val="18"/>
                <w:szCs w:val="18"/>
              </w:rPr>
              <w:t xml:space="preserve">Конструкция крышки исключает самопроизвольное открывание при транспортировке и центрифугировании, обеспечивает возможность открытия крышки пробирки одной рукой. </w:t>
            </w:r>
          </w:p>
          <w:p w:rsidR="001F3EE1" w:rsidRDefault="00CB1036" w:rsidP="001F3EE1">
            <w:pPr>
              <w:rPr>
                <w:sz w:val="18"/>
                <w:szCs w:val="18"/>
              </w:rPr>
            </w:pPr>
            <w:r w:rsidRPr="00CB1036">
              <w:rPr>
                <w:sz w:val="18"/>
                <w:szCs w:val="18"/>
              </w:rPr>
              <w:t xml:space="preserve">В пробирке содержится </w:t>
            </w:r>
            <w:proofErr w:type="spellStart"/>
            <w:r w:rsidRPr="00CB1036">
              <w:rPr>
                <w:sz w:val="18"/>
                <w:szCs w:val="18"/>
              </w:rPr>
              <w:t>забуференный</w:t>
            </w:r>
            <w:proofErr w:type="spellEnd"/>
            <w:r w:rsidRPr="00CB1036">
              <w:rPr>
                <w:sz w:val="18"/>
                <w:szCs w:val="18"/>
              </w:rPr>
              <w:t xml:space="preserve"> раствор </w:t>
            </w:r>
            <w:proofErr w:type="spellStart"/>
            <w:r w:rsidRPr="00CB1036">
              <w:rPr>
                <w:sz w:val="18"/>
                <w:szCs w:val="18"/>
              </w:rPr>
              <w:t>тринатрий</w:t>
            </w:r>
            <w:proofErr w:type="spellEnd"/>
            <w:r w:rsidRPr="00CB1036">
              <w:rPr>
                <w:sz w:val="18"/>
                <w:szCs w:val="18"/>
              </w:rPr>
              <w:t xml:space="preserve"> цитрата 0,129 моль/</w:t>
            </w:r>
            <w:proofErr w:type="gramStart"/>
            <w:r w:rsidRPr="00CB1036">
              <w:rPr>
                <w:sz w:val="18"/>
                <w:szCs w:val="18"/>
              </w:rPr>
              <w:t>л</w:t>
            </w:r>
            <w:proofErr w:type="gramEnd"/>
            <w:r w:rsidRPr="00CB1036">
              <w:rPr>
                <w:sz w:val="18"/>
                <w:szCs w:val="18"/>
              </w:rPr>
              <w:t xml:space="preserve"> (3,8 %).</w:t>
            </w:r>
          </w:p>
          <w:p w:rsidR="001F3EE1" w:rsidRDefault="00CB1036" w:rsidP="001F3EE1">
            <w:pPr>
              <w:rPr>
                <w:sz w:val="18"/>
                <w:szCs w:val="18"/>
              </w:rPr>
            </w:pPr>
            <w:r w:rsidRPr="00CB1036">
              <w:rPr>
                <w:sz w:val="18"/>
                <w:szCs w:val="18"/>
              </w:rPr>
              <w:t>Этикетка пробирки бумажная, блочная с полями для внесения данных пациента, с горизонтальной голубой полосой, отметкой уровня наполнения.</w:t>
            </w:r>
          </w:p>
          <w:p w:rsidR="001F3EE1" w:rsidRDefault="00CB1036" w:rsidP="001F3EE1">
            <w:pPr>
              <w:rPr>
                <w:sz w:val="18"/>
                <w:szCs w:val="18"/>
              </w:rPr>
            </w:pPr>
            <w:r w:rsidRPr="00CB1036">
              <w:rPr>
                <w:sz w:val="18"/>
                <w:szCs w:val="18"/>
              </w:rPr>
              <w:t xml:space="preserve">Этикетка содержит информацию о: каталожном номере, номере лота, сроке годности, составе наполнителя (‘9NC </w:t>
            </w:r>
            <w:proofErr w:type="spellStart"/>
            <w:r w:rsidRPr="00CB1036">
              <w:rPr>
                <w:sz w:val="18"/>
                <w:szCs w:val="18"/>
              </w:rPr>
              <w:t>Coagulationsodiumcitrate</w:t>
            </w:r>
            <w:proofErr w:type="spellEnd"/>
            <w:r w:rsidRPr="00CB1036">
              <w:rPr>
                <w:sz w:val="18"/>
                <w:szCs w:val="18"/>
              </w:rPr>
              <w:t xml:space="preserve"> 3.8 %’), объеме забираемой крови, стерильности и способе стерилизации (‘</w:t>
            </w:r>
            <w:proofErr w:type="spellStart"/>
            <w:r w:rsidRPr="00CB1036">
              <w:rPr>
                <w:sz w:val="18"/>
                <w:szCs w:val="18"/>
              </w:rPr>
              <w:t>sterile</w:t>
            </w:r>
            <w:proofErr w:type="spellEnd"/>
            <w:r w:rsidRPr="00CB1036">
              <w:rPr>
                <w:sz w:val="18"/>
                <w:szCs w:val="18"/>
              </w:rPr>
              <w:t>’, ‘R’-гамма излучение), однократности применения.</w:t>
            </w:r>
          </w:p>
          <w:p w:rsidR="001F3EE1" w:rsidRDefault="00CB1036" w:rsidP="001F3EE1">
            <w:pPr>
              <w:rPr>
                <w:sz w:val="18"/>
                <w:szCs w:val="18"/>
              </w:rPr>
            </w:pPr>
            <w:r w:rsidRPr="00CB1036">
              <w:rPr>
                <w:sz w:val="18"/>
                <w:szCs w:val="18"/>
              </w:rPr>
              <w:t>Область применения: исследование системы гемостаза.</w:t>
            </w:r>
          </w:p>
          <w:p w:rsidR="001F3EE1" w:rsidRDefault="00CB1036" w:rsidP="001F3EE1">
            <w:pPr>
              <w:rPr>
                <w:sz w:val="18"/>
                <w:szCs w:val="18"/>
              </w:rPr>
            </w:pPr>
            <w:r w:rsidRPr="00CB1036">
              <w:rPr>
                <w:sz w:val="18"/>
                <w:szCs w:val="18"/>
              </w:rPr>
              <w:t xml:space="preserve">Объем пробирки 4,5 мл, </w:t>
            </w:r>
          </w:p>
          <w:p w:rsidR="001F3EE1" w:rsidRDefault="00CB1036" w:rsidP="001F3EE1">
            <w:pPr>
              <w:rPr>
                <w:sz w:val="18"/>
                <w:szCs w:val="18"/>
              </w:rPr>
            </w:pPr>
            <w:r w:rsidRPr="00CB1036">
              <w:rPr>
                <w:sz w:val="18"/>
                <w:szCs w:val="18"/>
              </w:rPr>
              <w:t xml:space="preserve">Объем забираемой крови 4,05 мл, </w:t>
            </w:r>
          </w:p>
          <w:p w:rsidR="001F3EE1" w:rsidRDefault="00CB1036" w:rsidP="001F3EE1">
            <w:pPr>
              <w:rPr>
                <w:sz w:val="18"/>
                <w:szCs w:val="18"/>
              </w:rPr>
            </w:pPr>
            <w:r w:rsidRPr="00CB1036">
              <w:rPr>
                <w:sz w:val="18"/>
                <w:szCs w:val="18"/>
              </w:rPr>
              <w:t>Размер пробирки 13х75 мм.</w:t>
            </w:r>
          </w:p>
          <w:p w:rsidR="001F3EE1" w:rsidRDefault="00CB1036" w:rsidP="001F3EE1">
            <w:pPr>
              <w:rPr>
                <w:sz w:val="18"/>
                <w:szCs w:val="18"/>
              </w:rPr>
            </w:pPr>
            <w:r w:rsidRPr="00CB1036">
              <w:rPr>
                <w:sz w:val="18"/>
                <w:szCs w:val="18"/>
              </w:rPr>
              <w:t>Срок годности 6 мес.</w:t>
            </w:r>
          </w:p>
          <w:p w:rsidR="00CB1036" w:rsidRPr="00CB1036" w:rsidRDefault="00CB1036" w:rsidP="001F3EE1">
            <w:pPr>
              <w:rPr>
                <w:sz w:val="18"/>
                <w:szCs w:val="18"/>
              </w:rPr>
            </w:pPr>
            <w:r w:rsidRPr="00CB1036">
              <w:rPr>
                <w:sz w:val="18"/>
                <w:szCs w:val="18"/>
              </w:rPr>
              <w:t>Упаковка – 50 шт. в пластиковом штативе, запаянном в полиэтилен.</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25 000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ГрейнерБио-УанГмбХ</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11,99</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299 750,00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9</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Ланцеты механические одноразовые. Согласно РУ: Ланцеты одноразовые различных размеров и конфигураций. </w:t>
            </w:r>
            <w:proofErr w:type="spellStart"/>
            <w:r w:rsidRPr="00CB1036">
              <w:rPr>
                <w:sz w:val="18"/>
                <w:szCs w:val="18"/>
              </w:rPr>
              <w:t>MiniCollect</w:t>
            </w:r>
            <w:proofErr w:type="spellEnd"/>
            <w:r w:rsidRPr="00CB1036">
              <w:rPr>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Стерильное лезвие, заключенное в пластмассовый корпус.</w:t>
            </w:r>
          </w:p>
          <w:p w:rsidR="001F3EE1" w:rsidRDefault="00CB1036" w:rsidP="009F55C5">
            <w:pPr>
              <w:rPr>
                <w:sz w:val="18"/>
                <w:szCs w:val="18"/>
              </w:rPr>
            </w:pPr>
            <w:r w:rsidRPr="00CB1036">
              <w:rPr>
                <w:sz w:val="18"/>
                <w:szCs w:val="18"/>
              </w:rPr>
              <w:t>Глубина прокола кожного покрова на строго заданную глубину 1 мм</w:t>
            </w:r>
          </w:p>
          <w:p w:rsidR="001F3EE1" w:rsidRDefault="00CB1036" w:rsidP="009F55C5">
            <w:pPr>
              <w:rPr>
                <w:sz w:val="18"/>
                <w:szCs w:val="18"/>
              </w:rPr>
            </w:pPr>
            <w:r w:rsidRPr="00CB1036">
              <w:rPr>
                <w:sz w:val="18"/>
                <w:szCs w:val="18"/>
              </w:rPr>
              <w:t>Одноразовый.</w:t>
            </w:r>
          </w:p>
          <w:p w:rsidR="001F3EE1" w:rsidRDefault="00CB1036" w:rsidP="009F55C5">
            <w:pPr>
              <w:rPr>
                <w:sz w:val="18"/>
                <w:szCs w:val="18"/>
              </w:rPr>
            </w:pPr>
            <w:r w:rsidRPr="00CB1036">
              <w:rPr>
                <w:sz w:val="18"/>
                <w:szCs w:val="18"/>
              </w:rPr>
              <w:t>После активации лезвие автоматически убирается в корпус ланцета.</w:t>
            </w:r>
          </w:p>
          <w:p w:rsidR="001F3EE1" w:rsidRDefault="00CB1036" w:rsidP="009F55C5">
            <w:pPr>
              <w:rPr>
                <w:sz w:val="18"/>
                <w:szCs w:val="18"/>
              </w:rPr>
            </w:pPr>
            <w:r w:rsidRPr="00CB1036">
              <w:rPr>
                <w:sz w:val="18"/>
                <w:szCs w:val="18"/>
              </w:rPr>
              <w:t xml:space="preserve">Упаковка: 200 штук в картонной коробке. </w:t>
            </w:r>
          </w:p>
          <w:p w:rsidR="00CB1036" w:rsidRPr="00CB1036" w:rsidRDefault="00CB1036" w:rsidP="009F55C5">
            <w:pPr>
              <w:rPr>
                <w:sz w:val="18"/>
                <w:szCs w:val="18"/>
              </w:rPr>
            </w:pPr>
            <w:r w:rsidRPr="00CB1036">
              <w:rPr>
                <w:sz w:val="18"/>
                <w:szCs w:val="18"/>
              </w:rPr>
              <w:t>Цвет – розовый.</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proofErr w:type="spellStart"/>
            <w:r w:rsidRPr="00CB1036">
              <w:rPr>
                <w:sz w:val="18"/>
                <w:szCs w:val="18"/>
              </w:rPr>
              <w:t>Уп</w:t>
            </w:r>
            <w:proofErr w:type="spellEnd"/>
            <w:r w:rsidRPr="00CB1036">
              <w:rPr>
                <w:sz w:val="18"/>
                <w:szCs w:val="18"/>
              </w:rPr>
              <w:t>.</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140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ГрейнерБио-УанГмбХ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3 057,69</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428 076,60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10</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Пробирки вакуумные для получения сыворотки с активатором образования сгустка. Согласно РУ: Вакуумные пробирки стерильные. Товарный знак не зарегистрирован.</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Вакуумная пробирка для забора крови с целью проведения исследований сыворотки в клинической химии, иммунологии.</w:t>
            </w:r>
          </w:p>
          <w:p w:rsidR="001F3EE1" w:rsidRDefault="00CB1036" w:rsidP="009F55C5">
            <w:pPr>
              <w:rPr>
                <w:sz w:val="18"/>
                <w:szCs w:val="18"/>
              </w:rPr>
            </w:pPr>
            <w:r w:rsidRPr="00CB1036">
              <w:rPr>
                <w:sz w:val="18"/>
                <w:szCs w:val="18"/>
              </w:rPr>
              <w:t>Принцип действия основан на использовании герметично закрытых пробирок с приготовленным в заводских условиях дозированным вакуумом. Материал пробирки ПЭТФ (</w:t>
            </w:r>
            <w:proofErr w:type="spellStart"/>
            <w:r w:rsidRPr="00CB1036">
              <w:rPr>
                <w:sz w:val="18"/>
                <w:szCs w:val="18"/>
              </w:rPr>
              <w:t>полиэтилентерфталат</w:t>
            </w:r>
            <w:proofErr w:type="spellEnd"/>
            <w:r w:rsidRPr="00CB1036">
              <w:rPr>
                <w:sz w:val="18"/>
                <w:szCs w:val="18"/>
              </w:rPr>
              <w:t xml:space="preserve">). </w:t>
            </w:r>
          </w:p>
          <w:p w:rsidR="001F3EE1" w:rsidRDefault="00CB1036" w:rsidP="009F55C5">
            <w:pPr>
              <w:rPr>
                <w:sz w:val="18"/>
                <w:szCs w:val="18"/>
              </w:rPr>
            </w:pPr>
            <w:r w:rsidRPr="00CB1036">
              <w:rPr>
                <w:sz w:val="18"/>
                <w:szCs w:val="18"/>
              </w:rPr>
              <w:t>Крышка пробирки - резиновая пробка и дополнительный защитный пластиковый колпачок в соответствии с ISO 6710 с вертикальными наружными бороздками для удобства снятия, легко и быстро открывается и закрывается (без резьбы),</w:t>
            </w:r>
            <w:r w:rsidR="001F3EE1">
              <w:rPr>
                <w:sz w:val="18"/>
                <w:szCs w:val="18"/>
              </w:rPr>
              <w:t xml:space="preserve"> </w:t>
            </w:r>
            <w:r w:rsidRPr="00CB1036">
              <w:rPr>
                <w:sz w:val="18"/>
                <w:szCs w:val="18"/>
              </w:rPr>
              <w:t>высота колпачка крышки 18 мм,</w:t>
            </w:r>
            <w:r w:rsidR="001F3EE1">
              <w:rPr>
                <w:sz w:val="18"/>
                <w:szCs w:val="18"/>
              </w:rPr>
              <w:t xml:space="preserve"> </w:t>
            </w:r>
            <w:r w:rsidRPr="00CB1036">
              <w:rPr>
                <w:sz w:val="18"/>
                <w:szCs w:val="18"/>
              </w:rPr>
              <w:t xml:space="preserve">внутренняя пробка из бутиловой резины </w:t>
            </w:r>
            <w:proofErr w:type="gramStart"/>
            <w:r w:rsidRPr="00CB1036">
              <w:rPr>
                <w:sz w:val="18"/>
                <w:szCs w:val="18"/>
              </w:rPr>
              <w:t xml:space="preserve">( </w:t>
            </w:r>
            <w:proofErr w:type="spellStart"/>
            <w:proofErr w:type="gramEnd"/>
            <w:r w:rsidRPr="00CB1036">
              <w:rPr>
                <w:sz w:val="18"/>
                <w:szCs w:val="18"/>
              </w:rPr>
              <w:t>бромбутилкаучука</w:t>
            </w:r>
            <w:proofErr w:type="spellEnd"/>
            <w:r w:rsidRPr="00CB1036">
              <w:rPr>
                <w:sz w:val="18"/>
                <w:szCs w:val="18"/>
              </w:rPr>
              <w:t xml:space="preserve">), покрытая </w:t>
            </w:r>
            <w:proofErr w:type="spellStart"/>
            <w:r w:rsidRPr="00CB1036">
              <w:rPr>
                <w:sz w:val="18"/>
                <w:szCs w:val="18"/>
              </w:rPr>
              <w:t>геморепелллентом</w:t>
            </w:r>
            <w:proofErr w:type="spellEnd"/>
            <w:r w:rsidRPr="00CB1036">
              <w:rPr>
                <w:sz w:val="18"/>
                <w:szCs w:val="18"/>
              </w:rPr>
              <w:t xml:space="preserve">, обладающим </w:t>
            </w:r>
            <w:proofErr w:type="spellStart"/>
            <w:r w:rsidRPr="00CB1036">
              <w:rPr>
                <w:sz w:val="18"/>
                <w:szCs w:val="18"/>
              </w:rPr>
              <w:t>кровоотталкивающими</w:t>
            </w:r>
            <w:proofErr w:type="spellEnd"/>
            <w:r w:rsidRPr="00CB1036">
              <w:rPr>
                <w:sz w:val="18"/>
                <w:szCs w:val="18"/>
              </w:rPr>
              <w:t xml:space="preserve"> свойствами, серая с углублением, служащая для многократного прокола, что позволяет использовать их без открывания при работе на автоматических анализаторах со </w:t>
            </w:r>
            <w:proofErr w:type="gramStart"/>
            <w:r w:rsidRPr="00CB1036">
              <w:rPr>
                <w:sz w:val="18"/>
                <w:szCs w:val="18"/>
              </w:rPr>
              <w:t>встроенными</w:t>
            </w:r>
            <w:proofErr w:type="gramEnd"/>
            <w:r w:rsidR="001F3EE1">
              <w:rPr>
                <w:sz w:val="18"/>
                <w:szCs w:val="18"/>
              </w:rPr>
              <w:t xml:space="preserve"> </w:t>
            </w:r>
            <w:proofErr w:type="spellStart"/>
            <w:r w:rsidRPr="00CB1036">
              <w:rPr>
                <w:sz w:val="18"/>
                <w:szCs w:val="18"/>
              </w:rPr>
              <w:t>пробозаборниками</w:t>
            </w:r>
            <w:proofErr w:type="spellEnd"/>
            <w:r w:rsidRPr="00CB1036">
              <w:rPr>
                <w:sz w:val="18"/>
                <w:szCs w:val="18"/>
              </w:rPr>
              <w:t xml:space="preserve">. Область применения: клиническая химия, серология, определение инфекций, микробиология. </w:t>
            </w:r>
          </w:p>
          <w:p w:rsidR="001F3EE1" w:rsidRDefault="00CB1036" w:rsidP="009F55C5">
            <w:pPr>
              <w:rPr>
                <w:sz w:val="18"/>
                <w:szCs w:val="18"/>
              </w:rPr>
            </w:pPr>
            <w:r w:rsidRPr="00CB1036">
              <w:rPr>
                <w:sz w:val="18"/>
                <w:szCs w:val="18"/>
              </w:rPr>
              <w:t xml:space="preserve">Наполнитель – активатор свертывания кремнезем, действующий на </w:t>
            </w:r>
            <w:proofErr w:type="spellStart"/>
            <w:r w:rsidRPr="00CB1036">
              <w:rPr>
                <w:sz w:val="18"/>
                <w:szCs w:val="18"/>
              </w:rPr>
              <w:t>тромбоцитарноезвено</w:t>
            </w:r>
            <w:proofErr w:type="spellEnd"/>
            <w:r w:rsidRPr="00CB1036">
              <w:rPr>
                <w:sz w:val="18"/>
                <w:szCs w:val="18"/>
              </w:rPr>
              <w:t xml:space="preserve"> и плазменный гемостаз, в виде порошка, нанесенного тонким слоем на стенки пробирки. Частицы кремнезема нерастворимы. Материал для исследования: сыворотка крови. </w:t>
            </w:r>
          </w:p>
          <w:p w:rsidR="001F3EE1" w:rsidRDefault="00CB1036" w:rsidP="009F55C5">
            <w:pPr>
              <w:rPr>
                <w:sz w:val="18"/>
                <w:szCs w:val="18"/>
              </w:rPr>
            </w:pPr>
            <w:r w:rsidRPr="00CB1036">
              <w:rPr>
                <w:sz w:val="18"/>
                <w:szCs w:val="18"/>
              </w:rPr>
              <w:t xml:space="preserve">Пробирки заполняются на ±10% от указанного на этикетке объема. </w:t>
            </w:r>
          </w:p>
          <w:p w:rsidR="001F3EE1" w:rsidRDefault="00CB1036" w:rsidP="009F55C5">
            <w:pPr>
              <w:rPr>
                <w:sz w:val="18"/>
                <w:szCs w:val="18"/>
              </w:rPr>
            </w:pPr>
            <w:r w:rsidRPr="00CB1036">
              <w:rPr>
                <w:sz w:val="18"/>
                <w:szCs w:val="18"/>
              </w:rPr>
              <w:t xml:space="preserve">Наличие линии, отмеченной на этикетке, для обозначения номинальной вместимости. </w:t>
            </w:r>
          </w:p>
          <w:p w:rsidR="00CB1036" w:rsidRPr="00CB1036" w:rsidRDefault="00CB1036" w:rsidP="009F55C5">
            <w:pPr>
              <w:rPr>
                <w:sz w:val="18"/>
                <w:szCs w:val="18"/>
              </w:rPr>
            </w:pPr>
            <w:r w:rsidRPr="00CB1036">
              <w:rPr>
                <w:sz w:val="18"/>
                <w:szCs w:val="18"/>
              </w:rPr>
              <w:t>Объем засасывания: - 4 мл. Размер: -13*75 мм.</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10 000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ЧжецзянГундунМедиклТекнолоджиКо.</w:t>
            </w:r>
            <w:proofErr w:type="gramStart"/>
            <w:r w:rsidRPr="00CB1036">
              <w:rPr>
                <w:sz w:val="18"/>
                <w:szCs w:val="18"/>
              </w:rPr>
              <w:t>,Л</w:t>
            </w:r>
            <w:proofErr w:type="gramEnd"/>
            <w:r w:rsidRPr="00CB1036">
              <w:rPr>
                <w:sz w:val="18"/>
                <w:szCs w:val="18"/>
              </w:rPr>
              <w:t>тд</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5,20</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52 000,00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11</w:t>
            </w:r>
          </w:p>
        </w:tc>
        <w:tc>
          <w:tcPr>
            <w:tcW w:w="1372" w:type="dxa"/>
            <w:tcBorders>
              <w:top w:val="single" w:sz="4" w:space="0" w:color="auto"/>
              <w:left w:val="single" w:sz="4" w:space="0" w:color="auto"/>
              <w:bottom w:val="single" w:sz="4" w:space="0" w:color="auto"/>
              <w:right w:val="single" w:sz="4" w:space="0" w:color="auto"/>
            </w:tcBorders>
          </w:tcPr>
          <w:p w:rsidR="00CB1036" w:rsidRPr="0047203D" w:rsidRDefault="00CB1036" w:rsidP="009F55C5">
            <w:pPr>
              <w:jc w:val="center"/>
              <w:rPr>
                <w:sz w:val="18"/>
                <w:szCs w:val="18"/>
                <w:lang w:val="en-US"/>
              </w:rPr>
            </w:pPr>
            <w:r w:rsidRPr="00CB1036">
              <w:rPr>
                <w:sz w:val="18"/>
                <w:szCs w:val="18"/>
              </w:rPr>
              <w:t>Игла двусторонняя с визуальной</w:t>
            </w:r>
            <w:r>
              <w:rPr>
                <w:sz w:val="18"/>
                <w:szCs w:val="18"/>
              </w:rPr>
              <w:t xml:space="preserve"> </w:t>
            </w:r>
            <w:r w:rsidRPr="00CB1036">
              <w:rPr>
                <w:sz w:val="18"/>
                <w:szCs w:val="18"/>
              </w:rPr>
              <w:t>камерой. Согласно</w:t>
            </w:r>
            <w:r w:rsidRPr="0047203D">
              <w:rPr>
                <w:sz w:val="18"/>
                <w:szCs w:val="18"/>
                <w:lang w:val="en-US"/>
              </w:rPr>
              <w:t xml:space="preserve"> </w:t>
            </w:r>
            <w:r w:rsidRPr="00CB1036">
              <w:rPr>
                <w:sz w:val="18"/>
                <w:szCs w:val="18"/>
              </w:rPr>
              <w:t>РУ</w:t>
            </w:r>
            <w:r w:rsidRPr="0047203D">
              <w:rPr>
                <w:sz w:val="18"/>
                <w:szCs w:val="18"/>
                <w:lang w:val="en-US"/>
              </w:rPr>
              <w:t xml:space="preserve">: </w:t>
            </w:r>
            <w:r w:rsidRPr="00CB1036">
              <w:rPr>
                <w:sz w:val="18"/>
                <w:szCs w:val="18"/>
              </w:rPr>
              <w:t>Иглы</w:t>
            </w:r>
            <w:r w:rsidRPr="0047203D">
              <w:rPr>
                <w:sz w:val="18"/>
                <w:szCs w:val="18"/>
                <w:lang w:val="en-US"/>
              </w:rPr>
              <w:t xml:space="preserve"> </w:t>
            </w:r>
            <w:proofErr w:type="spellStart"/>
            <w:r w:rsidRPr="0047203D">
              <w:rPr>
                <w:sz w:val="18"/>
                <w:szCs w:val="18"/>
                <w:lang w:val="en-US"/>
              </w:rPr>
              <w:t>Improvacuter</w:t>
            </w:r>
            <w:proofErr w:type="spellEnd"/>
            <w:r w:rsidRPr="0047203D">
              <w:rPr>
                <w:sz w:val="18"/>
                <w:szCs w:val="18"/>
                <w:lang w:val="en-US"/>
              </w:rPr>
              <w:t xml:space="preserve">. </w:t>
            </w:r>
            <w:proofErr w:type="spellStart"/>
            <w:r w:rsidRPr="0047203D">
              <w:rPr>
                <w:sz w:val="18"/>
                <w:szCs w:val="18"/>
                <w:lang w:val="en-US"/>
              </w:rPr>
              <w:t>Improvacuter</w:t>
            </w:r>
            <w:proofErr w:type="spellEnd"/>
            <w:r w:rsidRPr="0047203D">
              <w:rPr>
                <w:sz w:val="18"/>
                <w:szCs w:val="18"/>
                <w:lang w:val="en-US"/>
              </w:rPr>
              <w:t>.</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Игла двусторонняя для забора крови с прозрачной камерой.</w:t>
            </w:r>
            <w:r>
              <w:rPr>
                <w:sz w:val="18"/>
                <w:szCs w:val="18"/>
              </w:rPr>
              <w:t xml:space="preserve"> </w:t>
            </w:r>
          </w:p>
          <w:p w:rsidR="001F3EE1" w:rsidRDefault="00CB1036" w:rsidP="009F55C5">
            <w:pPr>
              <w:rPr>
                <w:sz w:val="18"/>
                <w:szCs w:val="18"/>
              </w:rPr>
            </w:pPr>
            <w:r w:rsidRPr="00CB1036">
              <w:rPr>
                <w:sz w:val="18"/>
                <w:szCs w:val="18"/>
              </w:rPr>
              <w:t xml:space="preserve">Материал иглы – нержавеющая сталь, </w:t>
            </w:r>
            <w:proofErr w:type="spellStart"/>
            <w:r w:rsidRPr="00CB1036">
              <w:rPr>
                <w:sz w:val="18"/>
                <w:szCs w:val="18"/>
              </w:rPr>
              <w:t>силиконизированное</w:t>
            </w:r>
            <w:proofErr w:type="spellEnd"/>
            <w:r w:rsidRPr="00CB1036">
              <w:rPr>
                <w:sz w:val="18"/>
                <w:szCs w:val="18"/>
              </w:rPr>
              <w:t xml:space="preserve"> покрытие иглы;</w:t>
            </w:r>
            <w:r>
              <w:rPr>
                <w:sz w:val="18"/>
                <w:szCs w:val="18"/>
              </w:rPr>
              <w:t xml:space="preserve"> </w:t>
            </w:r>
            <w:r w:rsidRPr="00CB1036">
              <w:rPr>
                <w:sz w:val="18"/>
                <w:szCs w:val="18"/>
              </w:rPr>
              <w:t>Наличие гибкого клапана из каучука на конце иглы, направляемом к пробирке (для предотвращения обратного тока крови)</w:t>
            </w:r>
            <w:proofErr w:type="gramStart"/>
            <w:r w:rsidRPr="00CB1036">
              <w:rPr>
                <w:sz w:val="18"/>
                <w:szCs w:val="18"/>
              </w:rPr>
              <w:t>;д</w:t>
            </w:r>
            <w:proofErr w:type="gramEnd"/>
            <w:r w:rsidRPr="00CB1036">
              <w:rPr>
                <w:sz w:val="18"/>
                <w:szCs w:val="18"/>
              </w:rPr>
              <w:t>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наличие защитных колпачков на обеих сторонах иглы;</w:t>
            </w:r>
            <w:r>
              <w:rPr>
                <w:sz w:val="18"/>
                <w:szCs w:val="18"/>
              </w:rPr>
              <w:t xml:space="preserve"> </w:t>
            </w:r>
            <w:r w:rsidRPr="00CB1036">
              <w:rPr>
                <w:sz w:val="18"/>
                <w:szCs w:val="18"/>
              </w:rPr>
              <w:t xml:space="preserve">упаковка индивидуальная (полиэтилен) с указанием стерильности, размера иглы, номера лота, срока годности; </w:t>
            </w:r>
          </w:p>
          <w:p w:rsidR="001F3EE1" w:rsidRDefault="00CB1036" w:rsidP="009F55C5">
            <w:pPr>
              <w:rPr>
                <w:sz w:val="18"/>
                <w:szCs w:val="18"/>
              </w:rPr>
            </w:pPr>
            <w:r w:rsidRPr="00CB1036">
              <w:rPr>
                <w:sz w:val="18"/>
                <w:szCs w:val="18"/>
              </w:rPr>
              <w:t>Размер иглы 22G*1 1/2" (0,7*38 мм),</w:t>
            </w:r>
          </w:p>
          <w:p w:rsidR="001F3EE1" w:rsidRDefault="00CB1036" w:rsidP="009F55C5">
            <w:pPr>
              <w:rPr>
                <w:sz w:val="18"/>
                <w:szCs w:val="18"/>
              </w:rPr>
            </w:pPr>
            <w:r w:rsidRPr="00CB1036">
              <w:rPr>
                <w:sz w:val="18"/>
                <w:szCs w:val="18"/>
              </w:rPr>
              <w:t>цветовая кодировка – черная;</w:t>
            </w:r>
            <w:r>
              <w:rPr>
                <w:sz w:val="18"/>
                <w:szCs w:val="18"/>
              </w:rPr>
              <w:t xml:space="preserve"> </w:t>
            </w:r>
          </w:p>
          <w:p w:rsidR="001F3EE1" w:rsidRDefault="00CB1036" w:rsidP="009F55C5">
            <w:pPr>
              <w:rPr>
                <w:sz w:val="18"/>
                <w:szCs w:val="18"/>
              </w:rPr>
            </w:pPr>
            <w:r w:rsidRPr="00CB1036">
              <w:rPr>
                <w:sz w:val="18"/>
                <w:szCs w:val="18"/>
              </w:rPr>
              <w:t>Наличие прозрачной камеры длиной 1 см для визуализации тока крови; Групповая упаковка – 100 шт. в картонной коробке.</w:t>
            </w:r>
            <w:r>
              <w:rPr>
                <w:sz w:val="18"/>
                <w:szCs w:val="18"/>
              </w:rPr>
              <w:t xml:space="preserve"> </w:t>
            </w:r>
          </w:p>
          <w:p w:rsidR="001F3EE1" w:rsidRDefault="00CB1036" w:rsidP="009F55C5">
            <w:pPr>
              <w:rPr>
                <w:sz w:val="18"/>
                <w:szCs w:val="18"/>
              </w:rPr>
            </w:pPr>
            <w:r w:rsidRPr="00CB1036">
              <w:rPr>
                <w:sz w:val="18"/>
                <w:szCs w:val="18"/>
              </w:rPr>
              <w:t xml:space="preserve">На этикетке групповой упаковки содержится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w:t>
            </w:r>
          </w:p>
          <w:p w:rsidR="00CB1036" w:rsidRPr="00CB1036" w:rsidRDefault="00CB1036" w:rsidP="009F55C5">
            <w:pPr>
              <w:rPr>
                <w:sz w:val="18"/>
                <w:szCs w:val="18"/>
              </w:rPr>
            </w:pPr>
            <w:r w:rsidRPr="00CB1036">
              <w:rPr>
                <w:sz w:val="18"/>
                <w:szCs w:val="18"/>
              </w:rPr>
              <w:t>Продукция зарегистрирована на территории РФ, обязательно 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6 000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 xml:space="preserve">"Гуанчжоу </w:t>
            </w:r>
            <w:proofErr w:type="spellStart"/>
            <w:r w:rsidRPr="00CB1036">
              <w:rPr>
                <w:sz w:val="18"/>
                <w:szCs w:val="18"/>
              </w:rPr>
              <w:t>ИмпрувМедикалИнструментсКо</w:t>
            </w:r>
            <w:proofErr w:type="spellEnd"/>
            <w:r w:rsidRPr="00CB1036">
              <w:rPr>
                <w:sz w:val="18"/>
                <w:szCs w:val="18"/>
              </w:rPr>
              <w:t>., Лтд</w:t>
            </w:r>
            <w:proofErr w:type="gramStart"/>
            <w:r w:rsidRPr="00CB1036">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10,26</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61 560,00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12</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Пробирки вакуумные для получения сыворотки с активатором образования сгустка и гелем. Согласно РУ: Пробирки вакуумные различных размеров с наполнителями и без. </w:t>
            </w:r>
            <w:proofErr w:type="spellStart"/>
            <w:r w:rsidRPr="00CB1036">
              <w:rPr>
                <w:sz w:val="18"/>
                <w:szCs w:val="18"/>
              </w:rPr>
              <w:t>Vacuette</w:t>
            </w:r>
            <w:proofErr w:type="spellEnd"/>
            <w:r w:rsidRPr="00CB1036">
              <w:rPr>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Вакуумная пробирка из полиэтилентерефталата (ПЭТФ).</w:t>
            </w:r>
          </w:p>
          <w:p w:rsidR="001F3EE1" w:rsidRDefault="00CB1036" w:rsidP="009F55C5">
            <w:pPr>
              <w:rPr>
                <w:sz w:val="18"/>
                <w:szCs w:val="18"/>
              </w:rPr>
            </w:pPr>
            <w:r w:rsidRPr="00CB1036">
              <w:rPr>
                <w:sz w:val="18"/>
                <w:szCs w:val="18"/>
              </w:rPr>
              <w:t xml:space="preserve">Крышка пробирки состоит </w:t>
            </w:r>
            <w:proofErr w:type="gramStart"/>
            <w:r w:rsidRPr="00CB1036">
              <w:rPr>
                <w:sz w:val="18"/>
                <w:szCs w:val="18"/>
              </w:rPr>
              <w:t>из</w:t>
            </w:r>
            <w:proofErr w:type="gramEnd"/>
            <w:r w:rsidRPr="00CB1036">
              <w:rPr>
                <w:sz w:val="18"/>
                <w:szCs w:val="18"/>
              </w:rPr>
              <w:t xml:space="preserve">: Наружная часть - пластиковый колпачок красного цвета из полиэтилена. </w:t>
            </w:r>
          </w:p>
          <w:p w:rsidR="001F3EE1" w:rsidRDefault="00CB1036" w:rsidP="009F55C5">
            <w:pPr>
              <w:rPr>
                <w:sz w:val="18"/>
                <w:szCs w:val="18"/>
              </w:rPr>
            </w:pPr>
            <w:r w:rsidRPr="00CB1036">
              <w:rPr>
                <w:sz w:val="18"/>
                <w:szCs w:val="18"/>
              </w:rPr>
              <w:t xml:space="preserve">Колпачок исключает </w:t>
            </w:r>
            <w:proofErr w:type="spellStart"/>
            <w:r w:rsidRPr="00CB1036">
              <w:rPr>
                <w:sz w:val="18"/>
                <w:szCs w:val="18"/>
              </w:rPr>
              <w:t>проскальзование</w:t>
            </w:r>
            <w:proofErr w:type="spellEnd"/>
            <w:r w:rsidRPr="00CB1036">
              <w:rPr>
                <w:sz w:val="18"/>
                <w:szCs w:val="18"/>
              </w:rPr>
              <w:t xml:space="preserve"> в руке лаборанта и станции сортировки образцов; </w:t>
            </w:r>
          </w:p>
          <w:p w:rsidR="001F3EE1" w:rsidRDefault="00CB1036" w:rsidP="009F55C5">
            <w:pPr>
              <w:rPr>
                <w:sz w:val="18"/>
                <w:szCs w:val="18"/>
              </w:rPr>
            </w:pPr>
            <w:r w:rsidRPr="00CB1036">
              <w:rPr>
                <w:sz w:val="18"/>
                <w:szCs w:val="18"/>
              </w:rPr>
              <w:t xml:space="preserve">Внутренняя часть - пробка из </w:t>
            </w:r>
            <w:proofErr w:type="spellStart"/>
            <w:r w:rsidRPr="00CB1036">
              <w:rPr>
                <w:sz w:val="18"/>
                <w:szCs w:val="18"/>
              </w:rPr>
              <w:t>несмачиваемого</w:t>
            </w:r>
            <w:proofErr w:type="spellEnd"/>
            <w:r w:rsidRPr="00CB1036">
              <w:rPr>
                <w:sz w:val="18"/>
                <w:szCs w:val="18"/>
              </w:rPr>
              <w:t xml:space="preserve"> кровью </w:t>
            </w:r>
            <w:proofErr w:type="spellStart"/>
            <w:r w:rsidRPr="00CB1036">
              <w:rPr>
                <w:sz w:val="18"/>
                <w:szCs w:val="18"/>
              </w:rPr>
              <w:t>бромбутилкаучука</w:t>
            </w:r>
            <w:proofErr w:type="spellEnd"/>
            <w:r w:rsidRPr="00CB1036">
              <w:rPr>
                <w:sz w:val="18"/>
                <w:szCs w:val="18"/>
              </w:rPr>
              <w:t xml:space="preserve">, которая плотно фиксирована к пластиковому основанию крышки. </w:t>
            </w:r>
          </w:p>
          <w:p w:rsidR="001F3EE1" w:rsidRDefault="00CB1036" w:rsidP="009F55C5">
            <w:pPr>
              <w:rPr>
                <w:sz w:val="18"/>
                <w:szCs w:val="18"/>
              </w:rPr>
            </w:pPr>
            <w:r w:rsidRPr="00CB1036">
              <w:rPr>
                <w:sz w:val="18"/>
                <w:szCs w:val="18"/>
              </w:rPr>
              <w:t>Конструкция крышки исключает самопроизвольное открывание при транспортировке и центрифугировании, обеспечивает многократное плавное открывание/закрывание пробирки без дополнительных усилий и аэрозольного эффекта.</w:t>
            </w:r>
          </w:p>
          <w:p w:rsidR="001F3EE1" w:rsidRDefault="00CB1036" w:rsidP="009F55C5">
            <w:pPr>
              <w:rPr>
                <w:sz w:val="18"/>
                <w:szCs w:val="18"/>
              </w:rPr>
            </w:pPr>
            <w:r w:rsidRPr="00CB1036">
              <w:rPr>
                <w:sz w:val="18"/>
                <w:szCs w:val="18"/>
              </w:rPr>
              <w:t>На внутренних стенках пробирки сухой мелкодисперсный активатор образования сгустка.</w:t>
            </w:r>
          </w:p>
          <w:p w:rsidR="001F3EE1" w:rsidRDefault="00CB1036" w:rsidP="009F55C5">
            <w:pPr>
              <w:rPr>
                <w:sz w:val="18"/>
                <w:szCs w:val="18"/>
              </w:rPr>
            </w:pPr>
            <w:r w:rsidRPr="00CB1036">
              <w:rPr>
                <w:sz w:val="18"/>
                <w:szCs w:val="18"/>
              </w:rPr>
              <w:t>На дне пробирки однокомпонентный разделительный гель (</w:t>
            </w:r>
            <w:proofErr w:type="spellStart"/>
            <w:r w:rsidRPr="00CB1036">
              <w:rPr>
                <w:sz w:val="18"/>
                <w:szCs w:val="18"/>
              </w:rPr>
              <w:t>олефинолигомер</w:t>
            </w:r>
            <w:proofErr w:type="spellEnd"/>
            <w:r w:rsidRPr="00CB1036">
              <w:rPr>
                <w:sz w:val="18"/>
                <w:szCs w:val="18"/>
              </w:rPr>
              <w:t>).</w:t>
            </w:r>
          </w:p>
          <w:p w:rsidR="001F3EE1" w:rsidRDefault="00CB1036" w:rsidP="009F55C5">
            <w:pPr>
              <w:rPr>
                <w:sz w:val="18"/>
                <w:szCs w:val="18"/>
              </w:rPr>
            </w:pPr>
            <w:r w:rsidRPr="00CB1036">
              <w:rPr>
                <w:sz w:val="18"/>
                <w:szCs w:val="18"/>
              </w:rPr>
              <w:t>Этикетка пробирки бумажная, блочная с полями для внесения данных пациента, с горизонтальной красной полосой, отметкой уровня наполнения.</w:t>
            </w:r>
          </w:p>
          <w:p w:rsidR="001F3EE1" w:rsidRDefault="00CB1036" w:rsidP="009F55C5">
            <w:pPr>
              <w:rPr>
                <w:sz w:val="18"/>
                <w:szCs w:val="18"/>
              </w:rPr>
            </w:pPr>
            <w:r w:rsidRPr="00CB1036">
              <w:rPr>
                <w:sz w:val="18"/>
                <w:szCs w:val="18"/>
              </w:rPr>
              <w:t xml:space="preserve">Этикетка содержит информацию о: каталожном номере, номере лота, сроке годности, составе наполнителя (‘Z </w:t>
            </w:r>
            <w:proofErr w:type="spellStart"/>
            <w:r w:rsidRPr="00CB1036">
              <w:rPr>
                <w:sz w:val="18"/>
                <w:szCs w:val="18"/>
              </w:rPr>
              <w:t>SerumSepClotActivator</w:t>
            </w:r>
            <w:proofErr w:type="spellEnd"/>
            <w:r w:rsidRPr="00CB1036">
              <w:rPr>
                <w:sz w:val="18"/>
                <w:szCs w:val="18"/>
              </w:rPr>
              <w:t>’), объеме забираемой крови, стерильности и способе стерилизации (‘</w:t>
            </w:r>
            <w:proofErr w:type="spellStart"/>
            <w:r w:rsidRPr="00CB1036">
              <w:rPr>
                <w:sz w:val="18"/>
                <w:szCs w:val="18"/>
              </w:rPr>
              <w:t>sterile</w:t>
            </w:r>
            <w:proofErr w:type="spellEnd"/>
            <w:r w:rsidRPr="00CB1036">
              <w:rPr>
                <w:sz w:val="18"/>
                <w:szCs w:val="18"/>
              </w:rPr>
              <w:t>’, ‘R’-гамма излучение), однократности применения.</w:t>
            </w:r>
          </w:p>
          <w:p w:rsidR="001F3EE1" w:rsidRDefault="00CB1036" w:rsidP="009F55C5">
            <w:pPr>
              <w:rPr>
                <w:sz w:val="18"/>
                <w:szCs w:val="18"/>
              </w:rPr>
            </w:pPr>
            <w:r w:rsidRPr="00CB1036">
              <w:rPr>
                <w:sz w:val="18"/>
                <w:szCs w:val="18"/>
              </w:rPr>
              <w:t>Область применения: клиническая химия, серология, иммунология, микробиология.</w:t>
            </w:r>
          </w:p>
          <w:p w:rsidR="001F3EE1" w:rsidRDefault="00CB1036" w:rsidP="009F55C5">
            <w:pPr>
              <w:rPr>
                <w:sz w:val="18"/>
                <w:szCs w:val="18"/>
              </w:rPr>
            </w:pPr>
            <w:r w:rsidRPr="00CB1036">
              <w:rPr>
                <w:sz w:val="18"/>
                <w:szCs w:val="18"/>
              </w:rPr>
              <w:t xml:space="preserve">Объем забираемой крови 5,0 мл, </w:t>
            </w:r>
          </w:p>
          <w:p w:rsidR="001F3EE1" w:rsidRDefault="00CB1036" w:rsidP="009F55C5">
            <w:pPr>
              <w:rPr>
                <w:sz w:val="18"/>
                <w:szCs w:val="18"/>
              </w:rPr>
            </w:pPr>
            <w:r w:rsidRPr="00CB1036">
              <w:rPr>
                <w:sz w:val="18"/>
                <w:szCs w:val="18"/>
              </w:rPr>
              <w:t>Размер пробирки 13х100 мм.</w:t>
            </w:r>
          </w:p>
          <w:p w:rsidR="00CB1036" w:rsidRPr="00CB1036" w:rsidRDefault="00CB1036" w:rsidP="009F55C5">
            <w:pPr>
              <w:rPr>
                <w:sz w:val="18"/>
                <w:szCs w:val="18"/>
              </w:rPr>
            </w:pPr>
            <w:r w:rsidRPr="00CB1036">
              <w:rPr>
                <w:sz w:val="18"/>
                <w:szCs w:val="18"/>
              </w:rPr>
              <w:t>Упаковка - 50 шт. в пластиковом штативе, запаянном в полиэтилен.</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4 800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ГрейнерБио-УанГмбХ</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12,81</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61 488,00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5A07FA" w:rsidRDefault="00CB1036" w:rsidP="009F55C5">
            <w:pPr>
              <w:jc w:val="both"/>
              <w:rPr>
                <w:sz w:val="20"/>
                <w:szCs w:val="20"/>
              </w:rPr>
            </w:pPr>
          </w:p>
        </w:tc>
        <w:tc>
          <w:tcPr>
            <w:tcW w:w="6368" w:type="dxa"/>
            <w:gridSpan w:val="4"/>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b/>
                <w:sz w:val="20"/>
                <w:szCs w:val="20"/>
              </w:rPr>
            </w:pPr>
            <w:r w:rsidRPr="00CB1036">
              <w:rPr>
                <w:b/>
                <w:sz w:val="20"/>
                <w:szCs w:val="20"/>
              </w:rPr>
              <w:t>3 886 024,60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5A07FA" w:rsidRDefault="00CB1036" w:rsidP="009F55C5">
            <w:pPr>
              <w:jc w:val="both"/>
              <w:rPr>
                <w:sz w:val="20"/>
                <w:szCs w:val="20"/>
              </w:rPr>
            </w:pPr>
          </w:p>
        </w:tc>
        <w:tc>
          <w:tcPr>
            <w:tcW w:w="6368" w:type="dxa"/>
            <w:gridSpan w:val="4"/>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В том числе НДС</w:t>
            </w:r>
          </w:p>
        </w:tc>
        <w:tc>
          <w:tcPr>
            <w:tcW w:w="3828" w:type="dxa"/>
            <w:gridSpan w:val="4"/>
            <w:tcBorders>
              <w:top w:val="single" w:sz="4" w:space="0" w:color="auto"/>
              <w:left w:val="single" w:sz="4" w:space="0" w:color="auto"/>
              <w:bottom w:val="single" w:sz="4" w:space="0" w:color="auto"/>
              <w:right w:val="single" w:sz="4" w:space="0" w:color="auto"/>
            </w:tcBorders>
          </w:tcPr>
          <w:p w:rsidR="00CB1036" w:rsidRPr="00B326C3" w:rsidRDefault="00CB1036" w:rsidP="00CB1036">
            <w:pPr>
              <w:jc w:val="center"/>
              <w:rPr>
                <w:sz w:val="20"/>
                <w:szCs w:val="20"/>
              </w:rPr>
            </w:pPr>
            <w:r w:rsidRPr="008433EC">
              <w:rPr>
                <w:sz w:val="20"/>
                <w:szCs w:val="20"/>
              </w:rPr>
              <w:t>225</w:t>
            </w:r>
            <w:r>
              <w:rPr>
                <w:sz w:val="20"/>
                <w:szCs w:val="20"/>
              </w:rPr>
              <w:t xml:space="preserve"> </w:t>
            </w:r>
            <w:r w:rsidRPr="008433EC">
              <w:rPr>
                <w:sz w:val="20"/>
                <w:szCs w:val="20"/>
              </w:rPr>
              <w:t>618,91</w:t>
            </w:r>
          </w:p>
        </w:tc>
      </w:tr>
    </w:tbl>
    <w:p w:rsidR="00CB1036" w:rsidRDefault="00CB1036" w:rsidP="00CB1036">
      <w:pPr>
        <w:jc w:val="both"/>
        <w:rPr>
          <w:sz w:val="20"/>
          <w:szCs w:val="20"/>
          <w:highlight w:val="yellow"/>
        </w:rPr>
      </w:pPr>
    </w:p>
    <w:p w:rsidR="00CB1036" w:rsidRPr="008523C1" w:rsidRDefault="00CB1036" w:rsidP="00CB1036">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CB1036" w:rsidRPr="005A07FA" w:rsidRDefault="00CB1036" w:rsidP="00CB103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B1036" w:rsidRPr="005A07FA" w:rsidRDefault="00CB1036" w:rsidP="00CB103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B1036" w:rsidRPr="005A07FA" w:rsidRDefault="00CB1036" w:rsidP="00CB1036">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B1036" w:rsidRPr="005A07FA" w:rsidRDefault="00CB1036" w:rsidP="00CB103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B1036" w:rsidRPr="005A07FA" w:rsidRDefault="00CB1036" w:rsidP="00CB1036">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B1036" w:rsidRPr="005A07FA" w:rsidRDefault="00CB1036" w:rsidP="00CB103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B1036" w:rsidRDefault="00CB1036" w:rsidP="00CB1036">
      <w:pPr>
        <w:jc w:val="both"/>
        <w:rPr>
          <w:sz w:val="20"/>
          <w:szCs w:val="20"/>
          <w:highlight w:val="yellow"/>
        </w:rPr>
      </w:pPr>
    </w:p>
    <w:p w:rsidR="00CB1036" w:rsidRPr="00BE0069" w:rsidRDefault="00CB1036" w:rsidP="00CB103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B1036" w:rsidRPr="00BE0069" w:rsidTr="009F55C5">
        <w:tc>
          <w:tcPr>
            <w:tcW w:w="4680" w:type="dxa"/>
            <w:tcBorders>
              <w:top w:val="nil"/>
              <w:left w:val="nil"/>
              <w:bottom w:val="nil"/>
              <w:right w:val="nil"/>
            </w:tcBorders>
          </w:tcPr>
          <w:p w:rsidR="00CB1036" w:rsidRPr="00BE0069" w:rsidRDefault="00CB1036" w:rsidP="009F55C5">
            <w:pPr>
              <w:pStyle w:val="a8"/>
              <w:tabs>
                <w:tab w:val="left" w:pos="2268"/>
              </w:tabs>
              <w:rPr>
                <w:sz w:val="20"/>
              </w:rPr>
            </w:pPr>
            <w:r w:rsidRPr="00BE0069">
              <w:rPr>
                <w:sz w:val="20"/>
              </w:rPr>
              <w:t>Заказчик:</w:t>
            </w:r>
          </w:p>
          <w:p w:rsidR="00CB1036" w:rsidRPr="00BE0069" w:rsidRDefault="00CB1036" w:rsidP="009F55C5">
            <w:pPr>
              <w:pStyle w:val="a8"/>
              <w:tabs>
                <w:tab w:val="left" w:pos="2268"/>
              </w:tabs>
              <w:rPr>
                <w:sz w:val="20"/>
              </w:rPr>
            </w:pPr>
          </w:p>
          <w:p w:rsidR="00CB1036" w:rsidRPr="00BE0069" w:rsidRDefault="00CB1036" w:rsidP="009F55C5">
            <w:pPr>
              <w:pStyle w:val="a8"/>
              <w:tabs>
                <w:tab w:val="left" w:pos="2268"/>
              </w:tabs>
              <w:rPr>
                <w:sz w:val="20"/>
              </w:rPr>
            </w:pPr>
            <w:r w:rsidRPr="00BE0069">
              <w:rPr>
                <w:sz w:val="20"/>
              </w:rPr>
              <w:t xml:space="preserve">ОГАУЗ «Иркутская городская клиническая больница № 8» </w:t>
            </w:r>
          </w:p>
          <w:p w:rsidR="00CB1036" w:rsidRPr="00BE0069" w:rsidRDefault="00CB1036" w:rsidP="009F55C5">
            <w:pPr>
              <w:pStyle w:val="a8"/>
              <w:tabs>
                <w:tab w:val="left" w:pos="2268"/>
              </w:tabs>
              <w:rPr>
                <w:bCs/>
                <w:sz w:val="20"/>
              </w:rPr>
            </w:pPr>
            <w:r w:rsidRPr="00BE0069">
              <w:rPr>
                <w:bCs/>
                <w:sz w:val="20"/>
              </w:rPr>
              <w:t>Главный врач</w:t>
            </w:r>
          </w:p>
          <w:p w:rsidR="00CB1036" w:rsidRPr="00BE0069" w:rsidRDefault="00CB1036" w:rsidP="009F55C5">
            <w:pPr>
              <w:pStyle w:val="a8"/>
              <w:tabs>
                <w:tab w:val="left" w:pos="2268"/>
              </w:tabs>
              <w:rPr>
                <w:bCs/>
                <w:sz w:val="20"/>
              </w:rPr>
            </w:pPr>
          </w:p>
          <w:p w:rsidR="00CB1036" w:rsidRPr="00BE0069" w:rsidRDefault="00CB1036" w:rsidP="009F55C5">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B1036" w:rsidRPr="00BE0069" w:rsidRDefault="00CB1036" w:rsidP="009F55C5">
            <w:pPr>
              <w:rPr>
                <w:bCs/>
                <w:sz w:val="20"/>
                <w:szCs w:val="20"/>
              </w:rPr>
            </w:pPr>
            <w:r w:rsidRPr="00BE0069">
              <w:rPr>
                <w:bCs/>
                <w:sz w:val="20"/>
                <w:szCs w:val="20"/>
              </w:rPr>
              <w:t>М.П.</w:t>
            </w:r>
          </w:p>
        </w:tc>
        <w:tc>
          <w:tcPr>
            <w:tcW w:w="540" w:type="dxa"/>
            <w:tcBorders>
              <w:top w:val="nil"/>
              <w:left w:val="nil"/>
              <w:bottom w:val="nil"/>
              <w:right w:val="nil"/>
            </w:tcBorders>
          </w:tcPr>
          <w:p w:rsidR="00CB1036" w:rsidRPr="00BE0069" w:rsidRDefault="00CB1036" w:rsidP="009F55C5">
            <w:pPr>
              <w:pStyle w:val="a8"/>
              <w:tabs>
                <w:tab w:val="left" w:pos="2268"/>
              </w:tabs>
              <w:rPr>
                <w:bCs/>
                <w:sz w:val="20"/>
              </w:rPr>
            </w:pPr>
          </w:p>
        </w:tc>
        <w:tc>
          <w:tcPr>
            <w:tcW w:w="4680" w:type="dxa"/>
            <w:tcBorders>
              <w:top w:val="nil"/>
              <w:left w:val="nil"/>
              <w:bottom w:val="nil"/>
              <w:right w:val="nil"/>
            </w:tcBorders>
          </w:tcPr>
          <w:p w:rsidR="00CB1036" w:rsidRPr="00BE0069" w:rsidRDefault="00CB1036" w:rsidP="009F55C5">
            <w:pPr>
              <w:jc w:val="both"/>
              <w:rPr>
                <w:sz w:val="20"/>
                <w:szCs w:val="20"/>
              </w:rPr>
            </w:pPr>
            <w:r w:rsidRPr="00BE0069">
              <w:rPr>
                <w:sz w:val="20"/>
                <w:szCs w:val="20"/>
              </w:rPr>
              <w:t xml:space="preserve">Поставщик: </w:t>
            </w:r>
          </w:p>
          <w:p w:rsidR="00CB1036" w:rsidRPr="00BE0069" w:rsidRDefault="00CB1036" w:rsidP="009F55C5">
            <w:pPr>
              <w:widowControl w:val="0"/>
              <w:tabs>
                <w:tab w:val="left" w:pos="5040"/>
              </w:tabs>
              <w:autoSpaceDE w:val="0"/>
              <w:autoSpaceDN w:val="0"/>
              <w:adjustRightInd w:val="0"/>
              <w:rPr>
                <w:sz w:val="20"/>
                <w:szCs w:val="20"/>
              </w:rPr>
            </w:pPr>
          </w:p>
          <w:p w:rsidR="00CB1036" w:rsidRDefault="00CB1036" w:rsidP="00CB1036">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CB1036" w:rsidRPr="00D44695" w:rsidRDefault="00CB1036" w:rsidP="00CB1036">
            <w:pPr>
              <w:widowControl w:val="0"/>
              <w:tabs>
                <w:tab w:val="left" w:pos="5040"/>
              </w:tabs>
              <w:autoSpaceDE w:val="0"/>
              <w:autoSpaceDN w:val="0"/>
              <w:adjustRightInd w:val="0"/>
              <w:rPr>
                <w:sz w:val="20"/>
                <w:szCs w:val="20"/>
              </w:rPr>
            </w:pPr>
          </w:p>
          <w:p w:rsidR="00CB1036" w:rsidRPr="00D44695" w:rsidRDefault="00CB1036" w:rsidP="00CB1036">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CB1036" w:rsidRPr="00D44695" w:rsidRDefault="00CB1036" w:rsidP="00CB1036">
            <w:pPr>
              <w:widowControl w:val="0"/>
              <w:tabs>
                <w:tab w:val="left" w:pos="5040"/>
              </w:tabs>
              <w:autoSpaceDE w:val="0"/>
              <w:autoSpaceDN w:val="0"/>
              <w:adjustRightInd w:val="0"/>
              <w:rPr>
                <w:sz w:val="20"/>
                <w:szCs w:val="20"/>
              </w:rPr>
            </w:pPr>
          </w:p>
          <w:p w:rsidR="00CB1036" w:rsidRPr="00D44695" w:rsidRDefault="00CB1036" w:rsidP="00CB1036">
            <w:pPr>
              <w:pStyle w:val="ac"/>
              <w:widowControl w:val="0"/>
              <w:rPr>
                <w:rFonts w:ascii="Times New Roman" w:hAnsi="Times New Roman"/>
                <w:bCs/>
              </w:rPr>
            </w:pPr>
            <w:r w:rsidRPr="00D44695">
              <w:rPr>
                <w:rFonts w:ascii="Times New Roman" w:hAnsi="Times New Roman"/>
              </w:rPr>
              <w:t>__________________/О.Н.</w:t>
            </w:r>
            <w:r>
              <w:rPr>
                <w:rFonts w:ascii="Times New Roman" w:hAnsi="Times New Roman"/>
              </w:rPr>
              <w:t xml:space="preserve"> </w:t>
            </w:r>
            <w:proofErr w:type="spellStart"/>
            <w:r w:rsidRPr="00D44695">
              <w:rPr>
                <w:rFonts w:ascii="Times New Roman" w:hAnsi="Times New Roman"/>
              </w:rPr>
              <w:t>Норик</w:t>
            </w:r>
            <w:proofErr w:type="spellEnd"/>
            <w:r w:rsidRPr="00D44695">
              <w:rPr>
                <w:rFonts w:ascii="Times New Roman" w:hAnsi="Times New Roman"/>
              </w:rPr>
              <w:t xml:space="preserve">/ </w:t>
            </w:r>
            <w:r w:rsidRPr="00D44695">
              <w:rPr>
                <w:rFonts w:ascii="Times New Roman" w:hAnsi="Times New Roman"/>
                <w:bCs/>
              </w:rPr>
              <w:t xml:space="preserve">     </w:t>
            </w:r>
          </w:p>
          <w:p w:rsidR="00CB1036" w:rsidRPr="00BE0069" w:rsidRDefault="00CB1036" w:rsidP="00CB1036">
            <w:pPr>
              <w:pStyle w:val="ac"/>
              <w:rPr>
                <w:rFonts w:ascii="Times New Roman" w:hAnsi="Times New Roman"/>
                <w:bCs/>
              </w:rPr>
            </w:pPr>
            <w:r w:rsidRPr="00D44695">
              <w:rPr>
                <w:rFonts w:ascii="Times New Roman" w:hAnsi="Times New Roman"/>
                <w:bCs/>
              </w:rPr>
              <w:t>М.П.</w:t>
            </w:r>
            <w:r w:rsidRPr="00BE0069">
              <w:rPr>
                <w:rFonts w:ascii="Times New Roman" w:hAnsi="Times New Roman"/>
                <w:bCs/>
              </w:rPr>
              <w:t xml:space="preserve">          </w:t>
            </w:r>
          </w:p>
        </w:tc>
      </w:tr>
    </w:tbl>
    <w:p w:rsidR="0075456D" w:rsidRDefault="0047203D"/>
    <w:sectPr w:rsidR="0075456D" w:rsidSect="00CB103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B1036"/>
    <w:rsid w:val="0006140A"/>
    <w:rsid w:val="001F3EE1"/>
    <w:rsid w:val="002338E5"/>
    <w:rsid w:val="0047203D"/>
    <w:rsid w:val="0095430D"/>
    <w:rsid w:val="00BE5F21"/>
    <w:rsid w:val="00BF2C31"/>
    <w:rsid w:val="00C13EC2"/>
    <w:rsid w:val="00CB1036"/>
    <w:rsid w:val="00EB655E"/>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36"/>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B10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036"/>
    <w:rPr>
      <w:rFonts w:ascii="Arial" w:eastAsia="Times New Roman" w:hAnsi="Arial" w:cs="Arial"/>
      <w:b/>
      <w:bCs/>
      <w:kern w:val="32"/>
      <w:sz w:val="32"/>
      <w:szCs w:val="32"/>
      <w:lang w:eastAsia="ru-RU"/>
    </w:rPr>
  </w:style>
  <w:style w:type="paragraph" w:customStyle="1" w:styleId="a3">
    <w:name w:val="Базовый"/>
    <w:rsid w:val="00CB103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B1036"/>
    <w:pPr>
      <w:ind w:left="720"/>
      <w:contextualSpacing/>
    </w:pPr>
  </w:style>
  <w:style w:type="paragraph" w:styleId="a6">
    <w:name w:val="Title"/>
    <w:basedOn w:val="a"/>
    <w:link w:val="a7"/>
    <w:qFormat/>
    <w:rsid w:val="00CB1036"/>
    <w:pPr>
      <w:jc w:val="center"/>
    </w:pPr>
    <w:rPr>
      <w:b/>
      <w:sz w:val="28"/>
      <w:szCs w:val="20"/>
    </w:rPr>
  </w:style>
  <w:style w:type="character" w:customStyle="1" w:styleId="a7">
    <w:name w:val="Название Знак"/>
    <w:basedOn w:val="a0"/>
    <w:link w:val="a6"/>
    <w:rsid w:val="00CB103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B103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B1036"/>
    <w:rPr>
      <w:rFonts w:ascii="Times New Roman" w:eastAsia="Times New Roman" w:hAnsi="Times New Roman" w:cs="Times New Roman"/>
      <w:sz w:val="24"/>
      <w:szCs w:val="20"/>
      <w:lang w:eastAsia="ru-RU"/>
    </w:rPr>
  </w:style>
  <w:style w:type="paragraph" w:styleId="aa">
    <w:name w:val="Body Text Indent"/>
    <w:basedOn w:val="a"/>
    <w:link w:val="ab"/>
    <w:rsid w:val="00CB1036"/>
    <w:pPr>
      <w:ind w:firstLine="708"/>
      <w:jc w:val="both"/>
    </w:pPr>
    <w:rPr>
      <w:szCs w:val="20"/>
    </w:rPr>
  </w:style>
  <w:style w:type="character" w:customStyle="1" w:styleId="ab">
    <w:name w:val="Основной текст с отступом Знак"/>
    <w:basedOn w:val="a0"/>
    <w:link w:val="aa"/>
    <w:rsid w:val="00CB1036"/>
    <w:rPr>
      <w:rFonts w:ascii="Times New Roman" w:eastAsia="Times New Roman" w:hAnsi="Times New Roman" w:cs="Times New Roman"/>
      <w:sz w:val="24"/>
      <w:szCs w:val="20"/>
      <w:lang w:eastAsia="ru-RU"/>
    </w:rPr>
  </w:style>
  <w:style w:type="paragraph" w:styleId="2">
    <w:name w:val="Body Text Indent 2"/>
    <w:basedOn w:val="a"/>
    <w:link w:val="20"/>
    <w:rsid w:val="00CB1036"/>
    <w:pPr>
      <w:ind w:firstLine="709"/>
      <w:jc w:val="both"/>
    </w:pPr>
    <w:rPr>
      <w:szCs w:val="20"/>
    </w:rPr>
  </w:style>
  <w:style w:type="character" w:customStyle="1" w:styleId="20">
    <w:name w:val="Основной текст с отступом 2 Знак"/>
    <w:basedOn w:val="a0"/>
    <w:link w:val="2"/>
    <w:rsid w:val="00CB1036"/>
    <w:rPr>
      <w:rFonts w:ascii="Times New Roman" w:eastAsia="Times New Roman" w:hAnsi="Times New Roman" w:cs="Times New Roman"/>
      <w:sz w:val="24"/>
      <w:szCs w:val="20"/>
      <w:lang w:eastAsia="ru-RU"/>
    </w:rPr>
  </w:style>
  <w:style w:type="paragraph" w:customStyle="1" w:styleId="ConsNonformat">
    <w:name w:val="ConsNonformat"/>
    <w:rsid w:val="00CB1036"/>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B1036"/>
    <w:rPr>
      <w:rFonts w:ascii="Courier New" w:hAnsi="Courier New"/>
      <w:sz w:val="20"/>
      <w:szCs w:val="20"/>
    </w:rPr>
  </w:style>
  <w:style w:type="character" w:customStyle="1" w:styleId="ad">
    <w:name w:val="Текст Знак"/>
    <w:basedOn w:val="a0"/>
    <w:link w:val="ac"/>
    <w:uiPriority w:val="99"/>
    <w:rsid w:val="00CB103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B1036"/>
    <w:pPr>
      <w:widowControl w:val="0"/>
      <w:ind w:firstLine="720"/>
      <w:jc w:val="both"/>
    </w:pPr>
    <w:rPr>
      <w:rFonts w:ascii="Arial" w:hAnsi="Arial"/>
    </w:rPr>
  </w:style>
  <w:style w:type="paragraph" w:customStyle="1" w:styleId="3">
    <w:name w:val="Текст3"/>
    <w:basedOn w:val="a"/>
    <w:rsid w:val="00CB1036"/>
    <w:rPr>
      <w:rFonts w:ascii="Courier New" w:hAnsi="Courier New"/>
      <w:sz w:val="20"/>
      <w:szCs w:val="20"/>
    </w:rPr>
  </w:style>
  <w:style w:type="paragraph" w:customStyle="1" w:styleId="32">
    <w:name w:val="Основной текст с отступом 32"/>
    <w:basedOn w:val="a"/>
    <w:rsid w:val="00CB103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B1036"/>
    <w:rPr>
      <w:rFonts w:ascii="Calibri" w:eastAsia="Lucida Sans Unicode" w:hAnsi="Calibri" w:cs="Calibri"/>
      <w:color w:val="00000A"/>
    </w:rPr>
  </w:style>
  <w:style w:type="character" w:styleId="ae">
    <w:name w:val="Hyperlink"/>
    <w:basedOn w:val="a0"/>
    <w:uiPriority w:val="99"/>
    <w:unhideWhenUsed/>
    <w:rsid w:val="00CB10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4645</Words>
  <Characters>26481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2019-07-19T07:03:00Z</dcterms:created>
  <dcterms:modified xsi:type="dcterms:W3CDTF">2019-07-23T01:10:00Z</dcterms:modified>
</cp:coreProperties>
</file>