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4C2BF2">
        <w:rPr>
          <w:b/>
          <w:sz w:val="28"/>
          <w:szCs w:val="28"/>
        </w:rPr>
        <w:t xml:space="preserve">оказание </w:t>
      </w:r>
      <w:r w:rsidR="00E86EE2">
        <w:rPr>
          <w:b/>
          <w:sz w:val="28"/>
          <w:szCs w:val="28"/>
        </w:rPr>
        <w:t>информационных услуг с использованием экземпляров систем Консультант Плюс на основе специального лицензионного программного обеспечения, обеспечивающего совместимость информационных услуг с установленными экземплярами системы «Консультант Плюс»</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E86EE2">
        <w:rPr>
          <w:b/>
          <w:kern w:val="32"/>
          <w:sz w:val="28"/>
          <w:szCs w:val="28"/>
        </w:rPr>
        <w:t>294-19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D362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4C2BF2">
              <w:rPr>
                <w:sz w:val="20"/>
                <w:szCs w:val="20"/>
              </w:rPr>
              <w:t xml:space="preserve">Оказание </w:t>
            </w:r>
            <w:r w:rsidR="00E86EE2">
              <w:rPr>
                <w:sz w:val="20"/>
                <w:szCs w:val="20"/>
              </w:rPr>
              <w:t>информационных услуг с использованием экземпляров систем Консультант Плюс на основе специального лицензионного программного обеспечения, обеспечивающего совместимость информационных услуг с установленными экземплярами системы «Консультант Плюс»</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E86EE2" w:rsidP="00BF5704">
            <w:pPr>
              <w:autoSpaceDE w:val="0"/>
              <w:autoSpaceDN w:val="0"/>
              <w:adjustRightInd w:val="0"/>
              <w:rPr>
                <w:sz w:val="20"/>
                <w:szCs w:val="20"/>
                <w:highlight w:val="yellow"/>
              </w:rPr>
            </w:pPr>
            <w:r w:rsidRPr="00E86EE2">
              <w:rPr>
                <w:sz w:val="20"/>
                <w:szCs w:val="20"/>
              </w:rPr>
              <w:t>63.11.13.000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D91A1F" w:rsidP="00040158">
            <w:pPr>
              <w:autoSpaceDE w:val="0"/>
              <w:autoSpaceDN w:val="0"/>
              <w:adjustRightInd w:val="0"/>
              <w:rPr>
                <w:sz w:val="20"/>
                <w:szCs w:val="20"/>
              </w:rPr>
            </w:pPr>
            <w:r>
              <w:rPr>
                <w:sz w:val="20"/>
                <w:szCs w:val="20"/>
              </w:rPr>
              <w:t>9</w:t>
            </w:r>
            <w:r w:rsidR="007F2E2B">
              <w:rPr>
                <w:sz w:val="20"/>
                <w:szCs w:val="20"/>
              </w:rPr>
              <w:t>2</w:t>
            </w:r>
            <w:r w:rsidR="00E86EE2">
              <w:rPr>
                <w:sz w:val="20"/>
                <w:szCs w:val="20"/>
              </w:rPr>
              <w:t>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F2E2B" w:rsidRPr="00FE2446" w:rsidRDefault="00A84ECD" w:rsidP="007F2E2B">
            <w:pPr>
              <w:autoSpaceDE w:val="0"/>
              <w:autoSpaceDN w:val="0"/>
              <w:adjustRightInd w:val="0"/>
              <w:rPr>
                <w:sz w:val="20"/>
                <w:szCs w:val="20"/>
              </w:rPr>
            </w:pPr>
            <w:r w:rsidRPr="00FE2446">
              <w:rPr>
                <w:sz w:val="20"/>
                <w:szCs w:val="20"/>
              </w:rPr>
              <w:t>Средства территориального фонда ОМС</w:t>
            </w:r>
          </w:p>
          <w:p w:rsidR="00D91A1F" w:rsidRPr="00FE2446" w:rsidRDefault="00D91A1F" w:rsidP="006E2856">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4562F1"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4562F1" w:rsidRPr="00FE2446" w:rsidRDefault="004562F1"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4562F1" w:rsidRPr="00FE2446" w:rsidRDefault="004562F1"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3266A" w:rsidRPr="00DB16A7" w:rsidRDefault="004562F1" w:rsidP="00E3266A">
            <w:pPr>
              <w:rPr>
                <w:sz w:val="20"/>
                <w:szCs w:val="20"/>
              </w:rPr>
            </w:pPr>
            <w:r w:rsidRPr="00DB16A7">
              <w:rPr>
                <w:sz w:val="20"/>
                <w:szCs w:val="20"/>
              </w:rPr>
              <w:t xml:space="preserve">Место оказания услуг: г. Иркутск: </w:t>
            </w:r>
            <w:r w:rsidR="00E3266A" w:rsidRPr="00DB16A7">
              <w:rPr>
                <w:sz w:val="20"/>
                <w:szCs w:val="20"/>
              </w:rPr>
              <w:t>ул. Ярославского, 300</w:t>
            </w:r>
            <w:r w:rsidR="006E2856" w:rsidRPr="00DB16A7">
              <w:rPr>
                <w:sz w:val="20"/>
                <w:szCs w:val="20"/>
              </w:rPr>
              <w:t>.</w:t>
            </w:r>
          </w:p>
          <w:p w:rsidR="004562F1" w:rsidRPr="00DB16A7" w:rsidRDefault="004562F1" w:rsidP="00E86EE2">
            <w:pPr>
              <w:jc w:val="both"/>
              <w:rPr>
                <w:sz w:val="20"/>
                <w:szCs w:val="20"/>
              </w:rPr>
            </w:pPr>
            <w:r w:rsidRPr="00DB16A7">
              <w:rPr>
                <w:sz w:val="20"/>
                <w:szCs w:val="20"/>
              </w:rPr>
              <w:t>Срок оказания услуг: с</w:t>
            </w:r>
            <w:r w:rsidR="00D91A1F" w:rsidRPr="00DB16A7">
              <w:rPr>
                <w:sz w:val="20"/>
                <w:szCs w:val="20"/>
              </w:rPr>
              <w:t xml:space="preserve"> </w:t>
            </w:r>
            <w:r w:rsidR="007F2E2B" w:rsidRPr="00DB16A7">
              <w:rPr>
                <w:sz w:val="20"/>
                <w:szCs w:val="20"/>
              </w:rPr>
              <w:t>01.01.2020г.</w:t>
            </w:r>
            <w:r w:rsidRPr="00DB16A7">
              <w:rPr>
                <w:sz w:val="20"/>
                <w:szCs w:val="20"/>
              </w:rPr>
              <w:t xml:space="preserve"> по </w:t>
            </w:r>
            <w:r w:rsidR="007F2E2B" w:rsidRPr="00DB16A7">
              <w:rPr>
                <w:sz w:val="20"/>
                <w:szCs w:val="20"/>
              </w:rPr>
              <w:t>31</w:t>
            </w:r>
            <w:r w:rsidRPr="00DB16A7">
              <w:rPr>
                <w:sz w:val="20"/>
                <w:szCs w:val="20"/>
              </w:rPr>
              <w:t>.</w:t>
            </w:r>
            <w:r w:rsidR="007F2E2B" w:rsidRPr="00DB16A7">
              <w:rPr>
                <w:sz w:val="20"/>
                <w:szCs w:val="20"/>
              </w:rPr>
              <w:t>1</w:t>
            </w:r>
            <w:r w:rsidR="00705B9B" w:rsidRPr="00DB16A7">
              <w:rPr>
                <w:sz w:val="20"/>
                <w:szCs w:val="20"/>
              </w:rPr>
              <w:t>2</w:t>
            </w:r>
            <w:r w:rsidRPr="00DB16A7">
              <w:rPr>
                <w:sz w:val="20"/>
                <w:szCs w:val="20"/>
              </w:rPr>
              <w:t>.2020г.</w:t>
            </w:r>
            <w:r w:rsidR="00DB16A7" w:rsidRPr="00DB16A7">
              <w:rPr>
                <w:sz w:val="20"/>
                <w:szCs w:val="20"/>
              </w:rPr>
              <w:t xml:space="preserve"> </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E86EE2" w:rsidP="00E86EE2">
            <w:pPr>
              <w:tabs>
                <w:tab w:val="left" w:pos="6022"/>
              </w:tabs>
              <w:ind w:right="72"/>
              <w:rPr>
                <w:sz w:val="20"/>
                <w:szCs w:val="20"/>
              </w:rPr>
            </w:pPr>
            <w:r>
              <w:rPr>
                <w:sz w:val="20"/>
                <w:szCs w:val="20"/>
              </w:rPr>
              <w:t>560 073,96</w:t>
            </w:r>
            <w:r w:rsidR="004C2BF2">
              <w:rPr>
                <w:sz w:val="20"/>
                <w:szCs w:val="20"/>
              </w:rPr>
              <w:t xml:space="preserve">  </w:t>
            </w:r>
            <w:r w:rsidR="004C2BF2" w:rsidRPr="00FE2446">
              <w:rPr>
                <w:sz w:val="20"/>
                <w:szCs w:val="20"/>
              </w:rPr>
              <w:t>руб</w:t>
            </w:r>
            <w:r w:rsidR="00E3266A">
              <w:rPr>
                <w:sz w:val="20"/>
                <w:szCs w:val="20"/>
              </w:rPr>
              <w:t>лей</w:t>
            </w:r>
            <w:r w:rsidR="004C2BF2" w:rsidRPr="00FE2446">
              <w:rPr>
                <w:sz w:val="20"/>
                <w:szCs w:val="20"/>
              </w:rPr>
              <w:t xml:space="preserve"> (</w:t>
            </w:r>
            <w:r>
              <w:rPr>
                <w:sz w:val="20"/>
                <w:szCs w:val="20"/>
              </w:rPr>
              <w:t>пятьсот шестьдесят тысяч семьдесят три рубля девяносто шесть копеек</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w:t>
            </w:r>
            <w:r w:rsidRPr="00FE2446">
              <w:rPr>
                <w:b/>
                <w:sz w:val="20"/>
                <w:szCs w:val="20"/>
              </w:rPr>
              <w:lastRenderedPageBreak/>
              <w:t>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86EE2">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7F2E2B">
              <w:rPr>
                <w:b/>
                <w:sz w:val="20"/>
                <w:szCs w:val="20"/>
              </w:rPr>
              <w:t>0</w:t>
            </w:r>
            <w:r w:rsidR="00E86EE2">
              <w:rPr>
                <w:b/>
                <w:sz w:val="20"/>
                <w:szCs w:val="20"/>
              </w:rPr>
              <w:t>6</w:t>
            </w:r>
            <w:r w:rsidRPr="00FE2446">
              <w:rPr>
                <w:b/>
                <w:sz w:val="20"/>
                <w:szCs w:val="20"/>
              </w:rPr>
              <w:t>»</w:t>
            </w:r>
            <w:r w:rsidR="008F1AED" w:rsidRPr="00FE2446">
              <w:rPr>
                <w:b/>
                <w:sz w:val="20"/>
                <w:szCs w:val="20"/>
              </w:rPr>
              <w:t xml:space="preserve"> </w:t>
            </w:r>
            <w:r w:rsidR="007F2E2B">
              <w:rPr>
                <w:b/>
                <w:sz w:val="20"/>
                <w:szCs w:val="20"/>
              </w:rPr>
              <w:t>дека</w:t>
            </w:r>
            <w:r w:rsidR="00182C06">
              <w:rPr>
                <w:b/>
                <w:sz w:val="20"/>
                <w:szCs w:val="20"/>
              </w:rPr>
              <w:t>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7F2E2B">
              <w:rPr>
                <w:b/>
                <w:sz w:val="20"/>
                <w:szCs w:val="20"/>
              </w:rPr>
              <w:t>1</w:t>
            </w:r>
            <w:r w:rsidR="00E86EE2">
              <w:rPr>
                <w:b/>
                <w:sz w:val="20"/>
                <w:szCs w:val="20"/>
              </w:rPr>
              <w:t>6</w:t>
            </w:r>
            <w:r w:rsidRPr="00485047">
              <w:rPr>
                <w:b/>
                <w:sz w:val="20"/>
                <w:szCs w:val="20"/>
              </w:rPr>
              <w:t xml:space="preserve">» </w:t>
            </w:r>
            <w:r w:rsidR="00D91A1F">
              <w:rPr>
                <w:b/>
                <w:sz w:val="20"/>
                <w:szCs w:val="20"/>
              </w:rPr>
              <w:t>дека</w:t>
            </w:r>
            <w:r w:rsidR="00BD2F50">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F2E2B">
              <w:rPr>
                <w:sz w:val="20"/>
                <w:szCs w:val="20"/>
              </w:rPr>
              <w:t>0</w:t>
            </w:r>
            <w:r w:rsidR="00E86EE2">
              <w:rPr>
                <w:sz w:val="20"/>
                <w:szCs w:val="20"/>
              </w:rPr>
              <w:t>6</w:t>
            </w:r>
            <w:r w:rsidRPr="00FE2446">
              <w:rPr>
                <w:sz w:val="20"/>
                <w:szCs w:val="20"/>
              </w:rPr>
              <w:t xml:space="preserve">» </w:t>
            </w:r>
            <w:r w:rsidR="007F2E2B">
              <w:rPr>
                <w:sz w:val="20"/>
                <w:szCs w:val="20"/>
              </w:rPr>
              <w:t>дека</w:t>
            </w:r>
            <w:r w:rsidR="00BD2F50">
              <w:rPr>
                <w:sz w:val="20"/>
                <w:szCs w:val="20"/>
              </w:rPr>
              <w:t>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86EE2">
            <w:pPr>
              <w:jc w:val="both"/>
              <w:rPr>
                <w:sz w:val="20"/>
                <w:szCs w:val="20"/>
              </w:rPr>
            </w:pPr>
            <w:r w:rsidRPr="00FE2446">
              <w:rPr>
                <w:bCs/>
                <w:sz w:val="20"/>
                <w:szCs w:val="20"/>
              </w:rPr>
              <w:t>«</w:t>
            </w:r>
            <w:r w:rsidR="007F2E2B">
              <w:rPr>
                <w:bCs/>
                <w:sz w:val="20"/>
                <w:szCs w:val="20"/>
              </w:rPr>
              <w:t>1</w:t>
            </w:r>
            <w:r w:rsidR="00E86EE2">
              <w:rPr>
                <w:bCs/>
                <w:sz w:val="20"/>
                <w:szCs w:val="20"/>
              </w:rPr>
              <w:t>6</w:t>
            </w:r>
            <w:r w:rsidRPr="00FE2446">
              <w:rPr>
                <w:bCs/>
                <w:sz w:val="20"/>
                <w:szCs w:val="20"/>
              </w:rPr>
              <w:t xml:space="preserve">» </w:t>
            </w:r>
            <w:r w:rsidR="00D91A1F">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w:t>
            </w:r>
            <w:r w:rsidRPr="00FE2446">
              <w:rPr>
                <w:b/>
                <w:color w:val="000000"/>
                <w:sz w:val="20"/>
                <w:szCs w:val="20"/>
              </w:rPr>
              <w:lastRenderedPageBreak/>
              <w:t>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lastRenderedPageBreak/>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E86EE2" w:rsidP="007C0DB3">
            <w:pPr>
              <w:autoSpaceDE w:val="0"/>
              <w:autoSpaceDN w:val="0"/>
              <w:adjustRightInd w:val="0"/>
              <w:jc w:val="both"/>
              <w:outlineLvl w:val="1"/>
              <w:rPr>
                <w:sz w:val="20"/>
                <w:szCs w:val="20"/>
              </w:rPr>
            </w:pPr>
            <w:r>
              <w:rPr>
                <w:sz w:val="20"/>
                <w:szCs w:val="20"/>
              </w:rPr>
              <w:t>28 003,70</w:t>
            </w:r>
            <w:r w:rsidR="0073495D">
              <w:rPr>
                <w:sz w:val="20"/>
                <w:szCs w:val="20"/>
              </w:rPr>
              <w:t xml:space="preserve"> </w:t>
            </w:r>
            <w:r w:rsidR="00A84ECD" w:rsidRPr="00FE2446">
              <w:rPr>
                <w:sz w:val="20"/>
                <w:szCs w:val="20"/>
              </w:rPr>
              <w:t>руб. (</w:t>
            </w:r>
            <w:r>
              <w:rPr>
                <w:sz w:val="20"/>
                <w:szCs w:val="20"/>
              </w:rPr>
              <w:t>двадцать восемь тысяч три рубля семьдесят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FF4154">
            <w:pPr>
              <w:pStyle w:val="ac"/>
              <w:numPr>
                <w:ilvl w:val="0"/>
                <w:numId w:val="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FF4154">
            <w:pPr>
              <w:pStyle w:val="ad"/>
              <w:numPr>
                <w:ilvl w:val="0"/>
                <w:numId w:val="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FE2446">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w:t>
            </w:r>
            <w:r w:rsidRPr="00FE2446">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FE244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4C2BF2" w:rsidRPr="00FE6FDE" w:rsidRDefault="00260D54" w:rsidP="00184B6A">
            <w:pPr>
              <w:pStyle w:val="ac"/>
              <w:shd w:val="clear" w:color="auto" w:fill="FFFFFF"/>
              <w:tabs>
                <w:tab w:val="left" w:pos="34"/>
                <w:tab w:val="left" w:pos="1026"/>
              </w:tabs>
              <w:spacing w:after="0" w:line="100" w:lineRule="atLeast"/>
              <w:ind w:left="34"/>
              <w:jc w:val="both"/>
              <w:rPr>
                <w:rFonts w:ascii="Times New Roman" w:hAnsi="Times New Roman" w:cs="Times New Roman"/>
                <w:b/>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4C2BF2" w:rsidRPr="0097238A">
              <w:rPr>
                <w:rFonts w:ascii="Times New Roman" w:hAnsi="Times New Roman" w:cs="Times New Roman"/>
                <w:color w:val="auto"/>
                <w:sz w:val="20"/>
                <w:szCs w:val="20"/>
              </w:rPr>
              <w:t>документы, подтверждающие соответствие участника закупки требованиям, установленным Заказчиком в пункте 1 Раздела 30</w:t>
            </w:r>
            <w:r w:rsidR="007C19CE" w:rsidRPr="00FE6FDE">
              <w:rPr>
                <w:rFonts w:ascii="Times New Roman" w:hAnsi="Times New Roman" w:cs="Times New Roman"/>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ED44AB" w:rsidRPr="00120E56" w:rsidRDefault="00ED44AB"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
          <w:p w:rsidR="00CE0D50" w:rsidRDefault="00487F7E" w:rsidP="007C0DB3">
            <w:pPr>
              <w:tabs>
                <w:tab w:val="left" w:pos="0"/>
                <w:tab w:val="right" w:pos="993"/>
              </w:tabs>
              <w:jc w:val="both"/>
              <w:rPr>
                <w:i/>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ED44AB" w:rsidRPr="00FE2446" w:rsidRDefault="00ED44AB" w:rsidP="007C0DB3">
            <w:pPr>
              <w:tabs>
                <w:tab w:val="left" w:pos="0"/>
                <w:tab w:val="right" w:pos="993"/>
              </w:tabs>
              <w:jc w:val="both"/>
              <w:rPr>
                <w:sz w:val="20"/>
                <w:szCs w:val="20"/>
              </w:rPr>
            </w:pP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Default="00BE6FEF" w:rsidP="004656AC">
            <w:pPr>
              <w:jc w:val="both"/>
              <w:rPr>
                <w:iCs/>
                <w:sz w:val="20"/>
                <w:szCs w:val="20"/>
              </w:rPr>
            </w:pPr>
            <w:r w:rsidRPr="00FE2446">
              <w:rPr>
                <w:iCs/>
                <w:sz w:val="20"/>
                <w:szCs w:val="20"/>
              </w:rPr>
              <w:t xml:space="preserve">   </w:t>
            </w:r>
            <w:r w:rsidR="004656AC" w:rsidRPr="00FE2446">
              <w:rPr>
                <w:iCs/>
                <w:sz w:val="20"/>
                <w:szCs w:val="20"/>
              </w:rPr>
              <w:t xml:space="preserve">Электронные документы, входящие в состав заявки должны иметь один из </w:t>
            </w:r>
            <w:r w:rsidR="004656AC" w:rsidRPr="00FE2446">
              <w:rPr>
                <w:iCs/>
                <w:sz w:val="20"/>
                <w:szCs w:val="20"/>
              </w:rPr>
              <w:lastRenderedPageBreak/>
              <w:t>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A918F2" w:rsidRPr="000C5200" w:rsidTr="00FE2446">
        <w:tc>
          <w:tcPr>
            <w:tcW w:w="516" w:type="dxa"/>
            <w:tcBorders>
              <w:top w:val="single" w:sz="4" w:space="0" w:color="auto"/>
              <w:left w:val="single" w:sz="4" w:space="0" w:color="auto"/>
              <w:bottom w:val="single" w:sz="4" w:space="0" w:color="auto"/>
              <w:right w:val="single" w:sz="4" w:space="0" w:color="auto"/>
            </w:tcBorders>
          </w:tcPr>
          <w:p w:rsidR="00A918F2" w:rsidRPr="00FE2446" w:rsidRDefault="00A918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A918F2" w:rsidRPr="00FE2446" w:rsidRDefault="00A918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A918F2" w:rsidRPr="00766D8E" w:rsidRDefault="00AD51C1" w:rsidP="00D91A1F">
            <w:pPr>
              <w:jc w:val="both"/>
              <w:rPr>
                <w:sz w:val="20"/>
                <w:szCs w:val="20"/>
              </w:rPr>
            </w:pPr>
            <w:r w:rsidRPr="008E10FF">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FE1CB1" w:rsidRPr="007C19CE" w:rsidRDefault="00487F7E" w:rsidP="00C42D14">
            <w:pPr>
              <w:tabs>
                <w:tab w:val="left" w:pos="0"/>
                <w:tab w:val="right" w:pos="993"/>
              </w:tabs>
              <w:jc w:val="both"/>
              <w:rPr>
                <w:b/>
                <w:sz w:val="21"/>
                <w:szCs w:val="21"/>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C42D14" w:rsidRPr="00FE6FDE">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FE2446">
              <w:rPr>
                <w:sz w:val="20"/>
                <w:szCs w:val="20"/>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ED44AB" w:rsidRDefault="00487F7E" w:rsidP="00DB4AD3">
            <w:pPr>
              <w:tabs>
                <w:tab w:val="left" w:pos="0"/>
              </w:tabs>
              <w:jc w:val="both"/>
              <w:rPr>
                <w:sz w:val="20"/>
                <w:szCs w:val="20"/>
                <w:highlight w:val="red"/>
              </w:rPr>
            </w:pPr>
            <w:r w:rsidRPr="00FE2446">
              <w:rPr>
                <w:sz w:val="20"/>
                <w:szCs w:val="20"/>
              </w:rPr>
              <w:t xml:space="preserve">    </w:t>
            </w:r>
            <w:r w:rsidRPr="00ED44AB">
              <w:rPr>
                <w:sz w:val="20"/>
                <w:szCs w:val="20"/>
              </w:rPr>
              <w:t xml:space="preserve">В случае подачи заявки на участие в закупке группой лиц, выступающих на стороне одного участника закупки, </w:t>
            </w:r>
            <w:r w:rsidR="003B3B3B" w:rsidRPr="00ED44AB">
              <w:rPr>
                <w:sz w:val="20"/>
                <w:szCs w:val="20"/>
              </w:rPr>
              <w:t xml:space="preserve">данным </w:t>
            </w:r>
            <w:r w:rsidRPr="00ED44AB">
              <w:rPr>
                <w:sz w:val="20"/>
                <w:szCs w:val="20"/>
              </w:rPr>
              <w:t>требованиям должна в совокупности отвечать такая группа лиц.</w:t>
            </w:r>
            <w:r w:rsidR="00D238C8" w:rsidRPr="00ED44AB">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w:t>
            </w:r>
            <w:r w:rsidRPr="00FE2446">
              <w:rPr>
                <w:b/>
                <w:sz w:val="20"/>
                <w:szCs w:val="20"/>
              </w:rPr>
              <w:lastRenderedPageBreak/>
              <w:t>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E86EE2">
            <w:pPr>
              <w:jc w:val="both"/>
              <w:rPr>
                <w:sz w:val="20"/>
                <w:szCs w:val="20"/>
              </w:rPr>
            </w:pPr>
            <w:r w:rsidRPr="00FE2446">
              <w:rPr>
                <w:sz w:val="20"/>
                <w:szCs w:val="20"/>
              </w:rPr>
              <w:t>«</w:t>
            </w:r>
            <w:r w:rsidR="00C42D14">
              <w:rPr>
                <w:sz w:val="20"/>
                <w:szCs w:val="20"/>
              </w:rPr>
              <w:t>1</w:t>
            </w:r>
            <w:r w:rsidR="00E86EE2">
              <w:rPr>
                <w:sz w:val="20"/>
                <w:szCs w:val="20"/>
              </w:rPr>
              <w:t>3</w:t>
            </w:r>
            <w:r w:rsidR="00487F7E" w:rsidRPr="00FE2446">
              <w:rPr>
                <w:sz w:val="20"/>
                <w:szCs w:val="20"/>
              </w:rPr>
              <w:t xml:space="preserve">» </w:t>
            </w:r>
            <w:r w:rsidR="00D91A1F">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C42D14">
              <w:rPr>
                <w:b/>
                <w:sz w:val="20"/>
                <w:szCs w:val="20"/>
              </w:rPr>
              <w:t>1</w:t>
            </w:r>
            <w:r w:rsidR="00E86EE2">
              <w:rPr>
                <w:b/>
                <w:sz w:val="20"/>
                <w:szCs w:val="20"/>
              </w:rPr>
              <w:t>6</w:t>
            </w:r>
            <w:r w:rsidRPr="00485047">
              <w:rPr>
                <w:b/>
                <w:sz w:val="20"/>
                <w:szCs w:val="20"/>
              </w:rPr>
              <w:t>»</w:t>
            </w:r>
            <w:r w:rsidR="00DF1B1A" w:rsidRPr="00485047">
              <w:rPr>
                <w:b/>
                <w:sz w:val="20"/>
                <w:szCs w:val="20"/>
              </w:rPr>
              <w:t xml:space="preserve"> </w:t>
            </w:r>
            <w:r w:rsidR="00D91A1F">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E86EE2">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C42D14">
              <w:rPr>
                <w:b/>
                <w:sz w:val="20"/>
                <w:szCs w:val="20"/>
              </w:rPr>
              <w:t>1</w:t>
            </w:r>
            <w:r w:rsidR="00E86EE2">
              <w:rPr>
                <w:b/>
                <w:sz w:val="20"/>
                <w:szCs w:val="20"/>
              </w:rPr>
              <w:t>6</w:t>
            </w:r>
            <w:r w:rsidR="00487F7E" w:rsidRPr="00485047">
              <w:rPr>
                <w:b/>
                <w:sz w:val="20"/>
                <w:szCs w:val="20"/>
              </w:rPr>
              <w:t xml:space="preserve">» </w:t>
            </w:r>
            <w:r w:rsidR="00D91A1F">
              <w:rPr>
                <w:b/>
                <w:sz w:val="20"/>
                <w:szCs w:val="20"/>
              </w:rPr>
              <w:t>дека</w:t>
            </w:r>
            <w:r w:rsidR="00BD2F50">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 xml:space="preserve">в) в заявке на участие в закупке не содержится предложений о поставке товаров иностранного происхождения, выполнении работ, оказании услуг иностранными </w:t>
            </w:r>
            <w:r w:rsidRPr="00FE2446">
              <w:rPr>
                <w:sz w:val="20"/>
                <w:szCs w:val="20"/>
              </w:rPr>
              <w:lastRenderedPageBreak/>
              <w:t>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w:t>
            </w:r>
            <w:r w:rsidRPr="00F52E72">
              <w:rPr>
                <w:sz w:val="20"/>
                <w:szCs w:val="20"/>
                <w:highlight w:val="yellow"/>
              </w:rPr>
              <w:lastRenderedPageBreak/>
              <w:t>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w:t>
            </w:r>
            <w:r w:rsidRPr="00FE2446">
              <w:rPr>
                <w:bCs/>
                <w:sz w:val="20"/>
                <w:szCs w:val="20"/>
              </w:rPr>
              <w:lastRenderedPageBreak/>
              <w:t xml:space="preserve">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w:t>
            </w:r>
            <w:r w:rsidR="00985A86" w:rsidRPr="00FE2446">
              <w:rPr>
                <w:bCs/>
                <w:sz w:val="20"/>
                <w:szCs w:val="20"/>
              </w:rPr>
              <w:lastRenderedPageBreak/>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w:t>
      </w:r>
      <w:r w:rsidR="00E86EE2">
        <w:rPr>
          <w:b/>
          <w:sz w:val="20"/>
          <w:szCs w:val="20"/>
        </w:rPr>
        <w:t>информационных услуг с использованием экземпляров систем Консультант Плюс на основе специального лицензионного программного обеспечения, обеспечивающего совместимость информационных услуг с установленными экземплярами системы «Консультант Плюс»</w:t>
      </w:r>
      <w:r w:rsidR="00040158">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E86EE2">
        <w:rPr>
          <w:b/>
          <w:kern w:val="32"/>
          <w:sz w:val="20"/>
          <w:szCs w:val="20"/>
        </w:rPr>
        <w:t>294-19</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w:t>
      </w:r>
      <w:r w:rsidR="00E86EE2">
        <w:rPr>
          <w:b/>
          <w:bCs/>
          <w:sz w:val="20"/>
        </w:rPr>
        <w:t>информационных услуг с использованием экземпляров систем Консультант Плюс на основе специального лицензионного программного обеспечения, обеспечивающего совместимость информационных услуг с установленными экземплярами системы «Консультант Плюс»</w:t>
      </w:r>
      <w:r w:rsidR="00040158">
        <w:rPr>
          <w:b/>
          <w:bCs/>
          <w:sz w:val="20"/>
        </w:rPr>
        <w:t xml:space="preserve"> </w:t>
      </w:r>
      <w:bookmarkEnd w:id="2"/>
    </w:p>
    <w:tbl>
      <w:tblPr>
        <w:tblW w:w="10349" w:type="dxa"/>
        <w:tblInd w:w="-34" w:type="dxa"/>
        <w:tblLayout w:type="fixed"/>
        <w:tblLook w:val="04A0"/>
      </w:tblPr>
      <w:tblGrid>
        <w:gridCol w:w="579"/>
        <w:gridCol w:w="1973"/>
        <w:gridCol w:w="5103"/>
        <w:gridCol w:w="851"/>
        <w:gridCol w:w="852"/>
        <w:gridCol w:w="991"/>
      </w:tblGrid>
      <w:tr w:rsidR="00E13431" w:rsidRPr="005A07FA" w:rsidTr="00DB16A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5A07FA" w:rsidRDefault="00E13431" w:rsidP="007C19CE">
            <w:pPr>
              <w:jc w:val="center"/>
              <w:rPr>
                <w:b/>
                <w:color w:val="000000"/>
                <w:sz w:val="20"/>
                <w:szCs w:val="20"/>
              </w:rPr>
            </w:pPr>
            <w:r w:rsidRPr="005A07FA">
              <w:rPr>
                <w:b/>
                <w:color w:val="000000"/>
                <w:sz w:val="20"/>
                <w:szCs w:val="20"/>
              </w:rPr>
              <w:t>№ п/п</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5A07FA" w:rsidRDefault="00E13431" w:rsidP="007C19CE">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5103" w:type="dxa"/>
            <w:tcBorders>
              <w:top w:val="single" w:sz="4" w:space="0" w:color="auto"/>
              <w:left w:val="single" w:sz="4" w:space="0" w:color="auto"/>
              <w:bottom w:val="single" w:sz="4" w:space="0" w:color="auto"/>
              <w:right w:val="single" w:sz="4" w:space="0" w:color="auto"/>
            </w:tcBorders>
            <w:vAlign w:val="center"/>
          </w:tcPr>
          <w:p w:rsidR="00E13431" w:rsidRPr="005A07FA" w:rsidRDefault="00E13431" w:rsidP="007C19CE">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tcPr>
          <w:p w:rsidR="00E13431" w:rsidRPr="005A07FA" w:rsidRDefault="00E13431" w:rsidP="00E3266A">
            <w:pPr>
              <w:jc w:val="center"/>
              <w:rPr>
                <w:b/>
                <w:color w:val="000000"/>
                <w:sz w:val="20"/>
                <w:szCs w:val="20"/>
              </w:rPr>
            </w:pPr>
            <w:r w:rsidRPr="005A07FA">
              <w:rPr>
                <w:b/>
                <w:color w:val="000000"/>
                <w:sz w:val="20"/>
                <w:szCs w:val="20"/>
              </w:rPr>
              <w:t>Ед. изм.</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5A07FA" w:rsidRDefault="00E13431" w:rsidP="00705B9B">
            <w:pPr>
              <w:jc w:val="center"/>
              <w:rPr>
                <w:b/>
                <w:color w:val="000000"/>
                <w:sz w:val="20"/>
                <w:szCs w:val="20"/>
              </w:rPr>
            </w:pPr>
            <w:r w:rsidRPr="005A07FA">
              <w:rPr>
                <w:b/>
                <w:color w:val="000000"/>
                <w:sz w:val="20"/>
                <w:szCs w:val="20"/>
              </w:rPr>
              <w:t>Кол-во</w:t>
            </w:r>
          </w:p>
        </w:tc>
        <w:tc>
          <w:tcPr>
            <w:tcW w:w="991" w:type="dxa"/>
            <w:tcBorders>
              <w:top w:val="single" w:sz="4" w:space="0" w:color="auto"/>
              <w:left w:val="nil"/>
              <w:bottom w:val="single" w:sz="4" w:space="0" w:color="auto"/>
              <w:right w:val="single" w:sz="4" w:space="0" w:color="auto"/>
            </w:tcBorders>
            <w:shd w:val="clear" w:color="auto" w:fill="auto"/>
            <w:vAlign w:val="center"/>
          </w:tcPr>
          <w:p w:rsidR="00E13431" w:rsidRPr="005A07FA" w:rsidRDefault="00E13431" w:rsidP="00B86B77">
            <w:pPr>
              <w:jc w:val="center"/>
              <w:rPr>
                <w:b/>
                <w:color w:val="000000"/>
                <w:sz w:val="20"/>
                <w:szCs w:val="20"/>
              </w:rPr>
            </w:pPr>
            <w:r w:rsidRPr="005A07FA">
              <w:rPr>
                <w:b/>
                <w:color w:val="000000"/>
                <w:sz w:val="20"/>
                <w:szCs w:val="20"/>
              </w:rPr>
              <w:t>Начальная (максимальная)</w:t>
            </w:r>
            <w:r w:rsidR="001746CC">
              <w:rPr>
                <w:b/>
                <w:color w:val="000000"/>
                <w:sz w:val="20"/>
                <w:szCs w:val="20"/>
              </w:rPr>
              <w:t>*</w:t>
            </w:r>
            <w:r w:rsidR="00AD51C1">
              <w:rPr>
                <w:b/>
                <w:color w:val="000000"/>
                <w:sz w:val="20"/>
                <w:szCs w:val="20"/>
              </w:rPr>
              <w:t>*</w:t>
            </w:r>
            <w:r w:rsidRPr="005A07FA">
              <w:rPr>
                <w:b/>
                <w:color w:val="000000"/>
                <w:sz w:val="20"/>
                <w:szCs w:val="20"/>
              </w:rPr>
              <w:t xml:space="preserve"> цена за ед., руб.</w:t>
            </w:r>
          </w:p>
        </w:tc>
      </w:tr>
      <w:tr w:rsidR="00E86EE2" w:rsidRPr="00D839E0" w:rsidTr="00DB16A7">
        <w:trPr>
          <w:trHeight w:val="165"/>
        </w:trPr>
        <w:tc>
          <w:tcPr>
            <w:tcW w:w="579" w:type="dxa"/>
            <w:tcBorders>
              <w:left w:val="single" w:sz="4" w:space="0" w:color="auto"/>
              <w:bottom w:val="single" w:sz="4" w:space="0" w:color="auto"/>
              <w:right w:val="nil"/>
            </w:tcBorders>
            <w:shd w:val="clear" w:color="auto" w:fill="auto"/>
          </w:tcPr>
          <w:p w:rsidR="00E86EE2" w:rsidRPr="00D839E0" w:rsidRDefault="00E86EE2" w:rsidP="00E86EE2">
            <w:pPr>
              <w:jc w:val="center"/>
              <w:rPr>
                <w:color w:val="000000"/>
                <w:sz w:val="20"/>
                <w:szCs w:val="20"/>
              </w:rPr>
            </w:pPr>
            <w:r w:rsidRPr="00D839E0">
              <w:rPr>
                <w:color w:val="000000"/>
                <w:sz w:val="20"/>
                <w:szCs w:val="20"/>
              </w:rPr>
              <w:t>1</w:t>
            </w:r>
          </w:p>
        </w:tc>
        <w:tc>
          <w:tcPr>
            <w:tcW w:w="1973" w:type="dxa"/>
            <w:tcBorders>
              <w:left w:val="single" w:sz="4" w:space="0" w:color="auto"/>
              <w:bottom w:val="single" w:sz="4" w:space="0" w:color="auto"/>
              <w:right w:val="single" w:sz="4" w:space="0" w:color="auto"/>
            </w:tcBorders>
            <w:shd w:val="clear" w:color="auto" w:fill="auto"/>
          </w:tcPr>
          <w:p w:rsidR="00E86EE2" w:rsidRPr="00D839E0" w:rsidRDefault="00E86EE2" w:rsidP="00E86EE2">
            <w:pPr>
              <w:shd w:val="clear" w:color="auto" w:fill="FFFFFF"/>
              <w:rPr>
                <w:color w:val="000000"/>
                <w:sz w:val="20"/>
                <w:szCs w:val="20"/>
              </w:rPr>
            </w:pPr>
            <w:r w:rsidRPr="00D839E0">
              <w:rPr>
                <w:bCs/>
                <w:sz w:val="20"/>
                <w:szCs w:val="20"/>
              </w:rPr>
              <w:t>Оказание информационных услуг с использованием экземпляров систем Консультант Плюс на основе специального лицензионного программного обеспечения, обеспечивающего совместимость информационных услуг с установленными экземплярами системы «Консультант Плюс»</w:t>
            </w:r>
          </w:p>
        </w:tc>
        <w:tc>
          <w:tcPr>
            <w:tcW w:w="5103" w:type="dxa"/>
            <w:tcBorders>
              <w:top w:val="single" w:sz="4" w:space="0" w:color="auto"/>
              <w:left w:val="single" w:sz="4" w:space="0" w:color="auto"/>
              <w:bottom w:val="single" w:sz="4" w:space="0" w:color="auto"/>
              <w:right w:val="single" w:sz="4" w:space="0" w:color="auto"/>
            </w:tcBorders>
          </w:tcPr>
          <w:p w:rsidR="009C4703" w:rsidRPr="00D839E0" w:rsidRDefault="009C4703" w:rsidP="009A0299">
            <w:pPr>
              <w:autoSpaceDE w:val="0"/>
              <w:ind w:firstLine="317"/>
              <w:jc w:val="both"/>
              <w:rPr>
                <w:sz w:val="20"/>
                <w:szCs w:val="20"/>
              </w:rPr>
            </w:pPr>
            <w:r w:rsidRPr="00D839E0">
              <w:rPr>
                <w:sz w:val="20"/>
                <w:szCs w:val="20"/>
              </w:rPr>
              <w:t>Оказание информационных услуг с использованием экземпляров систем Консультант Плюс на основе специального лицензионного программного обеспечения, обеспечивающего совместимость информационных услуг с установленными у получателей экземплярами системы «Консультант Плюс»</w:t>
            </w:r>
          </w:p>
          <w:p w:rsidR="009A0299" w:rsidRPr="00D839E0" w:rsidRDefault="009A0299" w:rsidP="009A0299">
            <w:pPr>
              <w:autoSpaceDE w:val="0"/>
              <w:autoSpaceDN w:val="0"/>
              <w:adjustRightInd w:val="0"/>
              <w:ind w:firstLine="317"/>
              <w:jc w:val="both"/>
              <w:rPr>
                <w:sz w:val="20"/>
                <w:szCs w:val="20"/>
              </w:rPr>
            </w:pPr>
            <w:r w:rsidRPr="00D839E0">
              <w:rPr>
                <w:sz w:val="20"/>
                <w:szCs w:val="20"/>
              </w:rPr>
              <w:t>Оказание информационных услуг с использованием экземпляров Системы КонсультантПлюс (услуг по адаптации и сопровождению экземпляров) предусматривает:</w:t>
            </w:r>
          </w:p>
          <w:p w:rsidR="009A0299" w:rsidRPr="00D839E0" w:rsidRDefault="009A0299" w:rsidP="009A0299">
            <w:pPr>
              <w:autoSpaceDE w:val="0"/>
              <w:autoSpaceDN w:val="0"/>
              <w:adjustRightInd w:val="0"/>
              <w:jc w:val="both"/>
              <w:rPr>
                <w:sz w:val="20"/>
                <w:szCs w:val="20"/>
              </w:rPr>
            </w:pPr>
            <w:r w:rsidRPr="00D839E0">
              <w:rPr>
                <w:sz w:val="20"/>
                <w:szCs w:val="20"/>
              </w:rPr>
              <w:t>- адаптацию (установку, тестирование, регистрацию, формирование в комплекты) экземпляров Систем на компьютерном оборудовании Заказчика;</w:t>
            </w:r>
          </w:p>
          <w:p w:rsidR="009A0299" w:rsidRPr="00D839E0" w:rsidRDefault="009A0299" w:rsidP="009A0299">
            <w:pPr>
              <w:autoSpaceDE w:val="0"/>
              <w:autoSpaceDN w:val="0"/>
              <w:adjustRightInd w:val="0"/>
              <w:rPr>
                <w:sz w:val="20"/>
                <w:szCs w:val="20"/>
              </w:rPr>
            </w:pPr>
            <w:r w:rsidRPr="00D839E0">
              <w:rPr>
                <w:sz w:val="20"/>
                <w:szCs w:val="20"/>
              </w:rPr>
              <w:t>- передачу Заказчику актуальной информации (актуальных наборов текстовой информации, адаптированных к установленным у Заказчика экземплярам Систем) еженедельно в офисе Заказчика (Заказчик обязуется согласовать с Исполнителем точное время доставки информации, обеспечить готовность технических средств и беспрепятственный доступ к экземплярам Систем в оговоренное время</w:t>
            </w:r>
            <w:r w:rsidRPr="00D839E0">
              <w:rPr>
                <w:rFonts w:ascii="Arial CYR" w:hAnsi="Arial CYR" w:cs="Arial CYR"/>
                <w:sz w:val="20"/>
                <w:szCs w:val="20"/>
              </w:rPr>
              <w:t>)</w:t>
            </w:r>
            <w:r w:rsidRPr="00D839E0">
              <w:rPr>
                <w:sz w:val="20"/>
                <w:szCs w:val="20"/>
              </w:rPr>
              <w:t>;</w:t>
            </w:r>
          </w:p>
          <w:p w:rsidR="009A0299" w:rsidRPr="00D839E0" w:rsidRDefault="009A0299" w:rsidP="009A0299">
            <w:pPr>
              <w:autoSpaceDE w:val="0"/>
              <w:autoSpaceDN w:val="0"/>
              <w:adjustRightInd w:val="0"/>
              <w:rPr>
                <w:sz w:val="20"/>
                <w:szCs w:val="20"/>
              </w:rPr>
            </w:pPr>
            <w:r w:rsidRPr="00D839E0">
              <w:rPr>
                <w:sz w:val="20"/>
                <w:szCs w:val="20"/>
              </w:rPr>
              <w:t>- техническую профилактику работоспособности экземпляров Специальных Выпусков Систем и восстановление работоспособности экземпляров Специальных Выпусков Систем в случае сбоев компьютерного оборудования после их устранения Заказчиком (тестирование, переустановка);</w:t>
            </w:r>
          </w:p>
          <w:p w:rsidR="009A0299" w:rsidRPr="00D839E0" w:rsidRDefault="009A0299" w:rsidP="009A0299">
            <w:pPr>
              <w:autoSpaceDE w:val="0"/>
              <w:autoSpaceDN w:val="0"/>
              <w:adjustRightInd w:val="0"/>
              <w:rPr>
                <w:sz w:val="20"/>
                <w:szCs w:val="20"/>
              </w:rPr>
            </w:pPr>
            <w:r w:rsidRPr="00D839E0">
              <w:rPr>
                <w:sz w:val="20"/>
                <w:szCs w:val="20"/>
              </w:rPr>
              <w:t>- консультирование по работе с экземплярами Специального Выпуска Системы, в т.ч. обучение Заказчика работе с экземплярами Специальных Выпусков Систем по методикам Сети КонсультантПлюс с возможностью получения специального сертификата об обучении;</w:t>
            </w:r>
          </w:p>
          <w:p w:rsidR="009A0299" w:rsidRPr="00D839E0" w:rsidRDefault="009A0299" w:rsidP="009A0299">
            <w:pPr>
              <w:autoSpaceDE w:val="0"/>
              <w:autoSpaceDN w:val="0"/>
              <w:adjustRightInd w:val="0"/>
              <w:rPr>
                <w:sz w:val="20"/>
                <w:szCs w:val="20"/>
              </w:rPr>
            </w:pPr>
            <w:r w:rsidRPr="00D839E0">
              <w:rPr>
                <w:sz w:val="20"/>
                <w:szCs w:val="20"/>
              </w:rPr>
              <w:t>- предоставление возможности получения Заказчиком консультаций по работе экземпляров Специальных Выпусков Систем по телефону и в офисе Исполнителя;</w:t>
            </w:r>
          </w:p>
          <w:p w:rsidR="009A0299" w:rsidRPr="00D839E0" w:rsidRDefault="009A0299" w:rsidP="009A0299">
            <w:pPr>
              <w:autoSpaceDE w:val="0"/>
              <w:autoSpaceDN w:val="0"/>
              <w:adjustRightInd w:val="0"/>
              <w:rPr>
                <w:sz w:val="20"/>
                <w:szCs w:val="20"/>
              </w:rPr>
            </w:pPr>
            <w:r w:rsidRPr="00D839E0">
              <w:rPr>
                <w:sz w:val="20"/>
                <w:szCs w:val="20"/>
              </w:rPr>
              <w:t>- предоставление другой информации и материалов;</w:t>
            </w:r>
          </w:p>
          <w:p w:rsidR="009A0299" w:rsidRPr="00D839E0" w:rsidRDefault="009A0299" w:rsidP="009A0299">
            <w:pPr>
              <w:autoSpaceDE w:val="0"/>
              <w:autoSpaceDN w:val="0"/>
              <w:adjustRightInd w:val="0"/>
              <w:rPr>
                <w:sz w:val="20"/>
                <w:szCs w:val="20"/>
              </w:rPr>
            </w:pPr>
            <w:r w:rsidRPr="00D839E0">
              <w:rPr>
                <w:sz w:val="20"/>
                <w:szCs w:val="20"/>
              </w:rPr>
              <w:t>- предоставление иных услуг по адаптации и сопровождению экземпляров Специального Выпуска Системы.</w:t>
            </w:r>
          </w:p>
          <w:p w:rsidR="009A0299" w:rsidRPr="00D839E0" w:rsidRDefault="009A0299" w:rsidP="009A0299">
            <w:pPr>
              <w:autoSpaceDE w:val="0"/>
              <w:ind w:firstLine="317"/>
              <w:jc w:val="both"/>
              <w:rPr>
                <w:sz w:val="20"/>
                <w:szCs w:val="20"/>
              </w:rPr>
            </w:pPr>
            <w:r w:rsidRPr="00D839E0">
              <w:rPr>
                <w:sz w:val="20"/>
                <w:szCs w:val="20"/>
              </w:rPr>
              <w:t xml:space="preserve">Оказание Исполнителем текущих информационных услуг с использованием экземпляров Системы КонсультантПлюс (услуг по адаптации и сопровождению) осуществляется без выбора </w:t>
            </w:r>
            <w:r w:rsidRPr="00D839E0">
              <w:rPr>
                <w:sz w:val="20"/>
                <w:szCs w:val="20"/>
              </w:rPr>
              <w:lastRenderedPageBreak/>
              <w:t>документов.</w:t>
            </w:r>
          </w:p>
          <w:p w:rsidR="00E86EE2" w:rsidRPr="00D839E0" w:rsidRDefault="00E86EE2" w:rsidP="009A0299">
            <w:pPr>
              <w:autoSpaceDE w:val="0"/>
              <w:ind w:firstLine="317"/>
              <w:jc w:val="both"/>
              <w:rPr>
                <w:sz w:val="20"/>
                <w:szCs w:val="20"/>
              </w:rPr>
            </w:pPr>
            <w:r w:rsidRPr="00D839E0">
              <w:rPr>
                <w:color w:val="000000"/>
                <w:sz w:val="20"/>
                <w:szCs w:val="20"/>
              </w:rPr>
              <w:t>Наименование специальных выпусков Системы КонсультантПлюс и число одновременных доступов указано в Таблице 1.</w:t>
            </w:r>
          </w:p>
        </w:tc>
        <w:tc>
          <w:tcPr>
            <w:tcW w:w="851" w:type="dxa"/>
            <w:tcBorders>
              <w:top w:val="single" w:sz="4" w:space="0" w:color="auto"/>
              <w:left w:val="single" w:sz="4" w:space="0" w:color="auto"/>
              <w:bottom w:val="single" w:sz="4" w:space="0" w:color="auto"/>
              <w:right w:val="single" w:sz="4" w:space="0" w:color="auto"/>
            </w:tcBorders>
          </w:tcPr>
          <w:p w:rsidR="00E86EE2" w:rsidRPr="00D839E0" w:rsidRDefault="00E86EE2" w:rsidP="00E86EE2">
            <w:pPr>
              <w:jc w:val="center"/>
              <w:rPr>
                <w:sz w:val="20"/>
                <w:szCs w:val="20"/>
              </w:rPr>
            </w:pPr>
            <w:r w:rsidRPr="00D839E0">
              <w:rPr>
                <w:sz w:val="20"/>
                <w:szCs w:val="20"/>
              </w:rPr>
              <w:lastRenderedPageBreak/>
              <w:t>мес</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E86EE2" w:rsidRPr="00D839E0" w:rsidRDefault="00E86EE2" w:rsidP="00E86EE2">
            <w:pPr>
              <w:jc w:val="center"/>
              <w:rPr>
                <w:sz w:val="20"/>
                <w:szCs w:val="20"/>
              </w:rPr>
            </w:pPr>
            <w:r w:rsidRPr="00D839E0">
              <w:rPr>
                <w:sz w:val="20"/>
                <w:szCs w:val="20"/>
              </w:rPr>
              <w:t>12</w:t>
            </w:r>
          </w:p>
        </w:tc>
        <w:tc>
          <w:tcPr>
            <w:tcW w:w="991" w:type="dxa"/>
            <w:tcBorders>
              <w:top w:val="single" w:sz="4" w:space="0" w:color="auto"/>
              <w:left w:val="nil"/>
              <w:bottom w:val="single" w:sz="4" w:space="0" w:color="auto"/>
              <w:right w:val="single" w:sz="4" w:space="0" w:color="auto"/>
            </w:tcBorders>
            <w:shd w:val="clear" w:color="auto" w:fill="auto"/>
          </w:tcPr>
          <w:p w:rsidR="00E86EE2" w:rsidRPr="00D839E0" w:rsidRDefault="00E86EE2" w:rsidP="00E3266A">
            <w:pPr>
              <w:jc w:val="center"/>
              <w:rPr>
                <w:sz w:val="20"/>
                <w:szCs w:val="20"/>
              </w:rPr>
            </w:pPr>
            <w:r w:rsidRPr="00D839E0">
              <w:rPr>
                <w:sz w:val="20"/>
                <w:szCs w:val="20"/>
              </w:rPr>
              <w:t>46672,83</w:t>
            </w:r>
          </w:p>
        </w:tc>
      </w:tr>
    </w:tbl>
    <w:p w:rsidR="00AD51C1" w:rsidRDefault="00AD51C1" w:rsidP="00AD51C1">
      <w:pPr>
        <w:autoSpaceDE w:val="0"/>
        <w:autoSpaceDN w:val="0"/>
        <w:adjustRightInd w:val="0"/>
        <w:ind w:right="-1"/>
        <w:jc w:val="both"/>
        <w:rPr>
          <w:sz w:val="16"/>
          <w:szCs w:val="16"/>
        </w:rPr>
      </w:pPr>
      <w:r>
        <w:rPr>
          <w:b/>
          <w:sz w:val="16"/>
          <w:szCs w:val="16"/>
        </w:rPr>
        <w:lastRenderedPageBreak/>
        <w:t>*</w:t>
      </w: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51C1" w:rsidRPr="00E57824" w:rsidRDefault="00AD51C1" w:rsidP="001746CC">
      <w:pPr>
        <w:jc w:val="both"/>
        <w:rPr>
          <w:color w:val="24342E"/>
          <w:sz w:val="16"/>
          <w:szCs w:val="16"/>
        </w:rPr>
      </w:pPr>
    </w:p>
    <w:p w:rsidR="00E86EE2" w:rsidRPr="00D839E0" w:rsidRDefault="00E86EE2" w:rsidP="00E86EE2">
      <w:pPr>
        <w:keepNext/>
        <w:widowControl w:val="0"/>
        <w:tabs>
          <w:tab w:val="left" w:pos="1134"/>
        </w:tabs>
        <w:autoSpaceDE w:val="0"/>
        <w:autoSpaceDN w:val="0"/>
        <w:adjustRightInd w:val="0"/>
        <w:ind w:firstLine="142"/>
        <w:jc w:val="right"/>
        <w:rPr>
          <w:b/>
          <w:bCs/>
          <w:iCs/>
          <w:sz w:val="20"/>
          <w:szCs w:val="20"/>
        </w:rPr>
      </w:pPr>
      <w:r w:rsidRPr="00D839E0">
        <w:rPr>
          <w:b/>
          <w:bCs/>
          <w:iCs/>
          <w:sz w:val="20"/>
          <w:szCs w:val="20"/>
        </w:rPr>
        <w:t>Таблица 1</w:t>
      </w:r>
    </w:p>
    <w:tbl>
      <w:tblPr>
        <w:tblW w:w="10588"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470"/>
        <w:gridCol w:w="975"/>
        <w:gridCol w:w="2143"/>
      </w:tblGrid>
      <w:tr w:rsidR="00E86EE2" w:rsidRPr="00D839E0" w:rsidTr="00E86EE2">
        <w:trPr>
          <w:trHeight w:val="133"/>
        </w:trPr>
        <w:tc>
          <w:tcPr>
            <w:tcW w:w="7470" w:type="dxa"/>
            <w:shd w:val="clear" w:color="auto" w:fill="FFFFFF"/>
          </w:tcPr>
          <w:p w:rsidR="00E86EE2" w:rsidRPr="00D839E0" w:rsidRDefault="00E86EE2" w:rsidP="00E86EE2">
            <w:pPr>
              <w:ind w:left="100"/>
              <w:jc w:val="center"/>
              <w:rPr>
                <w:sz w:val="20"/>
                <w:szCs w:val="20"/>
              </w:rPr>
            </w:pPr>
            <w:r w:rsidRPr="00D839E0">
              <w:rPr>
                <w:rFonts w:eastAsia="Calibri"/>
                <w:color w:val="00000A"/>
                <w:sz w:val="20"/>
                <w:szCs w:val="20"/>
              </w:rPr>
              <w:t>Наименование специального выпуска Системы КонсультантПлюс</w:t>
            </w:r>
          </w:p>
        </w:tc>
        <w:tc>
          <w:tcPr>
            <w:tcW w:w="975" w:type="dxa"/>
            <w:shd w:val="clear" w:color="auto" w:fill="FFFFFF"/>
          </w:tcPr>
          <w:p w:rsidR="00E86EE2" w:rsidRPr="00D839E0" w:rsidRDefault="00E86EE2" w:rsidP="00E86EE2">
            <w:pPr>
              <w:ind w:left="2"/>
              <w:jc w:val="center"/>
              <w:rPr>
                <w:sz w:val="20"/>
                <w:szCs w:val="20"/>
              </w:rPr>
            </w:pPr>
            <w:r w:rsidRPr="00D839E0">
              <w:rPr>
                <w:rFonts w:eastAsia="Calibri"/>
                <w:color w:val="00000A"/>
                <w:sz w:val="20"/>
                <w:szCs w:val="20"/>
              </w:rPr>
              <w:t>Кол-во, экз.</w:t>
            </w:r>
          </w:p>
        </w:tc>
        <w:tc>
          <w:tcPr>
            <w:tcW w:w="2143" w:type="dxa"/>
            <w:shd w:val="clear" w:color="auto" w:fill="FFFFFF"/>
          </w:tcPr>
          <w:p w:rsidR="00E86EE2" w:rsidRPr="00D839E0" w:rsidRDefault="00E86EE2" w:rsidP="00E86EE2">
            <w:pPr>
              <w:snapToGrid w:val="0"/>
              <w:ind w:left="161" w:right="139"/>
              <w:jc w:val="center"/>
              <w:rPr>
                <w:sz w:val="20"/>
                <w:szCs w:val="20"/>
              </w:rPr>
            </w:pPr>
            <w:r w:rsidRPr="00D839E0">
              <w:rPr>
                <w:rFonts w:eastAsia="Calibri"/>
                <w:color w:val="00000A"/>
                <w:sz w:val="20"/>
                <w:szCs w:val="20"/>
              </w:rPr>
              <w:t>Число одновременных доступов</w:t>
            </w:r>
          </w:p>
        </w:tc>
      </w:tr>
      <w:tr w:rsidR="00E86EE2" w:rsidRPr="00D839E0" w:rsidTr="00E86EE2">
        <w:trPr>
          <w:trHeight w:val="133"/>
        </w:trPr>
        <w:tc>
          <w:tcPr>
            <w:tcW w:w="7470" w:type="dxa"/>
            <w:shd w:val="clear" w:color="auto" w:fill="FFFFFF"/>
          </w:tcPr>
          <w:p w:rsidR="00E86EE2" w:rsidRPr="00D839E0" w:rsidRDefault="00E86EE2" w:rsidP="00E86EE2">
            <w:pPr>
              <w:autoSpaceDE w:val="0"/>
              <w:ind w:left="100"/>
              <w:rPr>
                <w:sz w:val="20"/>
                <w:szCs w:val="20"/>
              </w:rPr>
            </w:pPr>
            <w:r w:rsidRPr="00D839E0">
              <w:rPr>
                <w:sz w:val="20"/>
                <w:szCs w:val="20"/>
              </w:rPr>
              <w:t>1. СПС* Консультант Бюджетные организации: Версия Проф</w:t>
            </w:r>
          </w:p>
          <w:p w:rsidR="00E86EE2" w:rsidRPr="00D839E0" w:rsidRDefault="00E86EE2" w:rsidP="00E86EE2">
            <w:pPr>
              <w:autoSpaceDE w:val="0"/>
              <w:autoSpaceDN w:val="0"/>
              <w:ind w:left="100"/>
              <w:textAlignment w:val="baseline"/>
              <w:rPr>
                <w:rFonts w:eastAsia="Arial"/>
                <w:kern w:val="3"/>
                <w:sz w:val="20"/>
                <w:szCs w:val="20"/>
              </w:rPr>
            </w:pPr>
            <w:r w:rsidRPr="00D839E0">
              <w:rPr>
                <w:rFonts w:eastAsia="Arial"/>
                <w:kern w:val="3"/>
                <w:sz w:val="20"/>
                <w:szCs w:val="20"/>
              </w:rPr>
              <w:t>В состав Системы входят Информационные Банки:</w:t>
            </w:r>
          </w:p>
          <w:p w:rsidR="00E86EE2" w:rsidRPr="00D839E0" w:rsidRDefault="00E86EE2" w:rsidP="00E86EE2">
            <w:pPr>
              <w:autoSpaceDE w:val="0"/>
              <w:autoSpaceDN w:val="0"/>
              <w:ind w:left="100"/>
              <w:textAlignment w:val="baseline"/>
              <w:rPr>
                <w:rFonts w:eastAsia="Arial"/>
                <w:kern w:val="3"/>
                <w:sz w:val="20"/>
                <w:szCs w:val="20"/>
              </w:rPr>
            </w:pPr>
            <w:r w:rsidRPr="00D839E0">
              <w:rPr>
                <w:rFonts w:eastAsia="Arial"/>
                <w:kern w:val="3"/>
                <w:sz w:val="20"/>
                <w:szCs w:val="20"/>
              </w:rPr>
              <w:t>1.1. Российское законодательство (Версия Проф),</w:t>
            </w:r>
          </w:p>
          <w:p w:rsidR="009C4703" w:rsidRPr="00D839E0" w:rsidRDefault="009C4703" w:rsidP="00E86EE2">
            <w:pPr>
              <w:autoSpaceDE w:val="0"/>
              <w:autoSpaceDN w:val="0"/>
              <w:ind w:left="100"/>
              <w:textAlignment w:val="baseline"/>
              <w:rPr>
                <w:rFonts w:eastAsia="Arial"/>
                <w:kern w:val="3"/>
                <w:sz w:val="20"/>
                <w:szCs w:val="20"/>
              </w:rPr>
            </w:pPr>
            <w:r w:rsidRPr="00D839E0">
              <w:rPr>
                <w:rFonts w:eastAsia="Arial"/>
                <w:kern w:val="3"/>
                <w:sz w:val="20"/>
                <w:szCs w:val="20"/>
              </w:rPr>
              <w:t>1.2. Практика антимонопольной службы,</w:t>
            </w:r>
          </w:p>
          <w:p w:rsidR="00E86EE2" w:rsidRPr="00D839E0" w:rsidRDefault="00E86EE2" w:rsidP="00E86EE2">
            <w:pPr>
              <w:autoSpaceDE w:val="0"/>
              <w:autoSpaceDN w:val="0"/>
              <w:ind w:left="100"/>
              <w:textAlignment w:val="baseline"/>
              <w:rPr>
                <w:rFonts w:eastAsia="Arial"/>
                <w:kern w:val="3"/>
                <w:sz w:val="20"/>
                <w:szCs w:val="20"/>
              </w:rPr>
            </w:pPr>
            <w:r w:rsidRPr="00D839E0">
              <w:rPr>
                <w:rFonts w:eastAsia="Arial"/>
                <w:kern w:val="3"/>
                <w:sz w:val="20"/>
                <w:szCs w:val="20"/>
              </w:rPr>
              <w:t>1.</w:t>
            </w:r>
            <w:r w:rsidR="009C4703" w:rsidRPr="00D839E0">
              <w:rPr>
                <w:rFonts w:eastAsia="Arial"/>
                <w:kern w:val="3"/>
                <w:sz w:val="20"/>
                <w:szCs w:val="20"/>
              </w:rPr>
              <w:t>3</w:t>
            </w:r>
            <w:r w:rsidRPr="00D839E0">
              <w:rPr>
                <w:rFonts w:eastAsia="Arial"/>
                <w:kern w:val="3"/>
                <w:sz w:val="20"/>
                <w:szCs w:val="20"/>
              </w:rPr>
              <w:t>. Решения госорганов по спорным ситуациям,</w:t>
            </w:r>
          </w:p>
          <w:p w:rsidR="00E86EE2" w:rsidRPr="00D839E0" w:rsidRDefault="00E86EE2" w:rsidP="00E86EE2">
            <w:pPr>
              <w:autoSpaceDE w:val="0"/>
              <w:autoSpaceDN w:val="0"/>
              <w:ind w:left="100"/>
              <w:textAlignment w:val="baseline"/>
              <w:rPr>
                <w:rFonts w:eastAsia="Arial"/>
                <w:kern w:val="3"/>
                <w:sz w:val="20"/>
                <w:szCs w:val="20"/>
              </w:rPr>
            </w:pPr>
            <w:r w:rsidRPr="00D839E0">
              <w:rPr>
                <w:rFonts w:eastAsia="Arial"/>
                <w:kern w:val="3"/>
                <w:sz w:val="20"/>
                <w:szCs w:val="20"/>
              </w:rPr>
              <w:t>1.</w:t>
            </w:r>
            <w:r w:rsidR="009C4703" w:rsidRPr="00D839E0">
              <w:rPr>
                <w:rFonts w:eastAsia="Arial"/>
                <w:kern w:val="3"/>
                <w:sz w:val="20"/>
                <w:szCs w:val="20"/>
              </w:rPr>
              <w:t>4</w:t>
            </w:r>
            <w:r w:rsidRPr="00D839E0">
              <w:rPr>
                <w:rFonts w:eastAsia="Arial"/>
                <w:kern w:val="3"/>
                <w:sz w:val="20"/>
                <w:szCs w:val="20"/>
              </w:rPr>
              <w:t>. Эксперт-приложение (бюджетные организации),</w:t>
            </w:r>
          </w:p>
          <w:p w:rsidR="00E86EE2" w:rsidRPr="00D839E0" w:rsidRDefault="00E86EE2" w:rsidP="00E86EE2">
            <w:pPr>
              <w:autoSpaceDE w:val="0"/>
              <w:autoSpaceDN w:val="0"/>
              <w:ind w:left="100"/>
              <w:textAlignment w:val="baseline"/>
              <w:rPr>
                <w:rFonts w:eastAsia="Arial"/>
                <w:kern w:val="3"/>
                <w:sz w:val="20"/>
                <w:szCs w:val="20"/>
              </w:rPr>
            </w:pPr>
            <w:r w:rsidRPr="00D839E0">
              <w:rPr>
                <w:rFonts w:eastAsia="Arial"/>
                <w:kern w:val="3"/>
                <w:sz w:val="20"/>
                <w:szCs w:val="20"/>
              </w:rPr>
              <w:t>1.</w:t>
            </w:r>
            <w:r w:rsidR="009C4703" w:rsidRPr="00D839E0">
              <w:rPr>
                <w:rFonts w:eastAsia="Arial"/>
                <w:kern w:val="3"/>
                <w:sz w:val="20"/>
                <w:szCs w:val="20"/>
              </w:rPr>
              <w:t>5</w:t>
            </w:r>
            <w:r w:rsidRPr="00D839E0">
              <w:rPr>
                <w:rFonts w:eastAsia="Arial"/>
                <w:kern w:val="3"/>
                <w:sz w:val="20"/>
                <w:szCs w:val="20"/>
              </w:rPr>
              <w:t>. Правовые позиции высших судов,</w:t>
            </w:r>
          </w:p>
          <w:p w:rsidR="00E86EE2" w:rsidRPr="00D839E0" w:rsidRDefault="00E86EE2" w:rsidP="00E86EE2">
            <w:pPr>
              <w:autoSpaceDE w:val="0"/>
              <w:autoSpaceDN w:val="0"/>
              <w:ind w:left="100"/>
              <w:textAlignment w:val="baseline"/>
              <w:rPr>
                <w:rFonts w:eastAsia="Arial"/>
                <w:kern w:val="3"/>
                <w:sz w:val="20"/>
                <w:szCs w:val="20"/>
              </w:rPr>
            </w:pPr>
            <w:r w:rsidRPr="00D839E0">
              <w:rPr>
                <w:rFonts w:eastAsia="Arial"/>
                <w:kern w:val="3"/>
                <w:sz w:val="20"/>
                <w:szCs w:val="20"/>
              </w:rPr>
              <w:t>1.</w:t>
            </w:r>
            <w:r w:rsidR="009C4703" w:rsidRPr="00D839E0">
              <w:rPr>
                <w:rFonts w:eastAsia="Arial"/>
                <w:kern w:val="3"/>
                <w:sz w:val="20"/>
                <w:szCs w:val="20"/>
              </w:rPr>
              <w:t>6</w:t>
            </w:r>
            <w:r w:rsidRPr="00D839E0">
              <w:rPr>
                <w:rFonts w:eastAsia="Arial"/>
                <w:kern w:val="3"/>
                <w:sz w:val="20"/>
                <w:szCs w:val="20"/>
              </w:rPr>
              <w:t>. Решения высших судов,</w:t>
            </w:r>
          </w:p>
          <w:p w:rsidR="00E86EE2" w:rsidRPr="00D839E0" w:rsidRDefault="00E86EE2" w:rsidP="00E86EE2">
            <w:pPr>
              <w:autoSpaceDE w:val="0"/>
              <w:autoSpaceDN w:val="0"/>
              <w:ind w:left="100"/>
              <w:textAlignment w:val="baseline"/>
              <w:rPr>
                <w:rFonts w:eastAsia="Arial"/>
                <w:kern w:val="3"/>
                <w:sz w:val="20"/>
                <w:szCs w:val="20"/>
              </w:rPr>
            </w:pPr>
            <w:r w:rsidRPr="00D839E0">
              <w:rPr>
                <w:rFonts w:eastAsia="Arial"/>
                <w:kern w:val="3"/>
                <w:sz w:val="20"/>
                <w:szCs w:val="20"/>
              </w:rPr>
              <w:t>1.</w:t>
            </w:r>
            <w:r w:rsidR="009C4703" w:rsidRPr="00D839E0">
              <w:rPr>
                <w:rFonts w:eastAsia="Arial"/>
                <w:kern w:val="3"/>
                <w:sz w:val="20"/>
                <w:szCs w:val="20"/>
              </w:rPr>
              <w:t>7</w:t>
            </w:r>
            <w:r w:rsidRPr="00D839E0">
              <w:rPr>
                <w:rFonts w:eastAsia="Arial"/>
                <w:kern w:val="3"/>
                <w:sz w:val="20"/>
                <w:szCs w:val="20"/>
              </w:rPr>
              <w:t>. Суд по интеллектуальным правам,</w:t>
            </w:r>
          </w:p>
          <w:p w:rsidR="00E86EE2" w:rsidRPr="00D839E0" w:rsidRDefault="00E86EE2" w:rsidP="00E86EE2">
            <w:pPr>
              <w:autoSpaceDE w:val="0"/>
              <w:autoSpaceDN w:val="0"/>
              <w:ind w:left="100"/>
              <w:textAlignment w:val="baseline"/>
              <w:rPr>
                <w:rFonts w:eastAsia="Arial"/>
                <w:kern w:val="3"/>
                <w:sz w:val="20"/>
                <w:szCs w:val="20"/>
              </w:rPr>
            </w:pPr>
            <w:r w:rsidRPr="00D839E0">
              <w:rPr>
                <w:rFonts w:eastAsia="Arial"/>
                <w:kern w:val="3"/>
                <w:sz w:val="20"/>
                <w:szCs w:val="20"/>
              </w:rPr>
              <w:t>1.</w:t>
            </w:r>
            <w:r w:rsidR="009C4703" w:rsidRPr="00D839E0">
              <w:rPr>
                <w:rFonts w:eastAsia="Arial"/>
                <w:kern w:val="3"/>
                <w:sz w:val="20"/>
                <w:szCs w:val="20"/>
              </w:rPr>
              <w:t>8</w:t>
            </w:r>
            <w:r w:rsidRPr="00D839E0">
              <w:rPr>
                <w:rFonts w:eastAsia="Arial"/>
                <w:kern w:val="3"/>
                <w:sz w:val="20"/>
                <w:szCs w:val="20"/>
              </w:rPr>
              <w:t>. Судебная практика для бухгалтера,</w:t>
            </w:r>
          </w:p>
          <w:p w:rsidR="00E86EE2" w:rsidRPr="00D839E0" w:rsidRDefault="00E86EE2" w:rsidP="00E86EE2">
            <w:pPr>
              <w:autoSpaceDE w:val="0"/>
              <w:autoSpaceDN w:val="0"/>
              <w:ind w:left="100"/>
              <w:textAlignment w:val="baseline"/>
              <w:rPr>
                <w:rFonts w:eastAsia="Arial"/>
                <w:kern w:val="3"/>
                <w:sz w:val="20"/>
                <w:szCs w:val="20"/>
              </w:rPr>
            </w:pPr>
            <w:r w:rsidRPr="00D839E0">
              <w:rPr>
                <w:rFonts w:eastAsia="Arial"/>
                <w:kern w:val="3"/>
                <w:sz w:val="20"/>
                <w:szCs w:val="20"/>
              </w:rPr>
              <w:t>1.8. Путеводитель по бюджетному учету и налогам,</w:t>
            </w:r>
          </w:p>
          <w:p w:rsidR="00E86EE2" w:rsidRPr="00D839E0" w:rsidRDefault="00E86EE2" w:rsidP="00E86EE2">
            <w:pPr>
              <w:autoSpaceDE w:val="0"/>
              <w:autoSpaceDN w:val="0"/>
              <w:ind w:left="100"/>
              <w:textAlignment w:val="baseline"/>
              <w:rPr>
                <w:rFonts w:eastAsia="Arial"/>
                <w:kern w:val="3"/>
                <w:sz w:val="20"/>
                <w:szCs w:val="20"/>
              </w:rPr>
            </w:pPr>
            <w:r w:rsidRPr="00D839E0">
              <w:rPr>
                <w:rFonts w:eastAsia="Arial"/>
                <w:kern w:val="3"/>
                <w:sz w:val="20"/>
                <w:szCs w:val="20"/>
              </w:rPr>
              <w:t>1.</w:t>
            </w:r>
            <w:r w:rsidR="009C4703" w:rsidRPr="00D839E0">
              <w:rPr>
                <w:rFonts w:eastAsia="Arial"/>
                <w:kern w:val="3"/>
                <w:sz w:val="20"/>
                <w:szCs w:val="20"/>
              </w:rPr>
              <w:t>10</w:t>
            </w:r>
            <w:r w:rsidRPr="00D839E0">
              <w:rPr>
                <w:rFonts w:eastAsia="Arial"/>
                <w:kern w:val="3"/>
                <w:sz w:val="20"/>
                <w:szCs w:val="20"/>
              </w:rPr>
              <w:t>. Разъясняющие письма органов власти (бюджетные организации)</w:t>
            </w:r>
          </w:p>
          <w:p w:rsidR="00E86EE2" w:rsidRPr="00D839E0" w:rsidRDefault="00E86EE2" w:rsidP="00E86EE2">
            <w:pPr>
              <w:autoSpaceDE w:val="0"/>
              <w:autoSpaceDN w:val="0"/>
              <w:ind w:left="100"/>
              <w:textAlignment w:val="baseline"/>
              <w:rPr>
                <w:rFonts w:eastAsia="Arial"/>
                <w:kern w:val="3"/>
                <w:sz w:val="20"/>
                <w:szCs w:val="20"/>
              </w:rPr>
            </w:pPr>
            <w:r w:rsidRPr="00D839E0">
              <w:rPr>
                <w:rFonts w:eastAsia="Arial"/>
                <w:kern w:val="3"/>
                <w:sz w:val="20"/>
                <w:szCs w:val="20"/>
              </w:rPr>
              <w:t>1.1</w:t>
            </w:r>
            <w:r w:rsidR="009C4703" w:rsidRPr="00D839E0">
              <w:rPr>
                <w:rFonts w:eastAsia="Arial"/>
                <w:kern w:val="3"/>
                <w:sz w:val="20"/>
                <w:szCs w:val="20"/>
              </w:rPr>
              <w:t>1</w:t>
            </w:r>
            <w:r w:rsidRPr="00D839E0">
              <w:rPr>
                <w:rFonts w:eastAsia="Arial"/>
                <w:kern w:val="3"/>
                <w:sz w:val="20"/>
                <w:szCs w:val="20"/>
              </w:rPr>
              <w:t>. Вопросы-ответы (бюджетные организации),</w:t>
            </w:r>
          </w:p>
          <w:p w:rsidR="00E86EE2" w:rsidRPr="00D839E0" w:rsidRDefault="00E86EE2" w:rsidP="00E86EE2">
            <w:pPr>
              <w:autoSpaceDE w:val="0"/>
              <w:autoSpaceDN w:val="0"/>
              <w:ind w:left="100"/>
              <w:textAlignment w:val="baseline"/>
              <w:rPr>
                <w:rFonts w:eastAsia="Arial"/>
                <w:kern w:val="3"/>
                <w:sz w:val="20"/>
                <w:szCs w:val="20"/>
              </w:rPr>
            </w:pPr>
            <w:r w:rsidRPr="00D839E0">
              <w:rPr>
                <w:rFonts w:eastAsia="Arial"/>
                <w:kern w:val="3"/>
                <w:sz w:val="20"/>
                <w:szCs w:val="20"/>
              </w:rPr>
              <w:t>1.1</w:t>
            </w:r>
            <w:r w:rsidR="009C4703" w:rsidRPr="00D839E0">
              <w:rPr>
                <w:rFonts w:eastAsia="Arial"/>
                <w:kern w:val="3"/>
                <w:sz w:val="20"/>
                <w:szCs w:val="20"/>
              </w:rPr>
              <w:t>2</w:t>
            </w:r>
            <w:r w:rsidRPr="00D839E0">
              <w:rPr>
                <w:rFonts w:eastAsia="Arial"/>
                <w:kern w:val="3"/>
                <w:sz w:val="20"/>
                <w:szCs w:val="20"/>
              </w:rPr>
              <w:t>. Корреспонденция счетов (бюджетные организации),</w:t>
            </w:r>
          </w:p>
          <w:p w:rsidR="00E86EE2" w:rsidRPr="00D839E0" w:rsidRDefault="00E86EE2" w:rsidP="00E86EE2">
            <w:pPr>
              <w:autoSpaceDE w:val="0"/>
              <w:autoSpaceDN w:val="0"/>
              <w:ind w:left="100"/>
              <w:textAlignment w:val="baseline"/>
              <w:rPr>
                <w:rFonts w:eastAsia="Arial"/>
                <w:kern w:val="3"/>
                <w:sz w:val="20"/>
                <w:szCs w:val="20"/>
              </w:rPr>
            </w:pPr>
            <w:r w:rsidRPr="00D839E0">
              <w:rPr>
                <w:rFonts w:eastAsia="Arial"/>
                <w:kern w:val="3"/>
                <w:sz w:val="20"/>
                <w:szCs w:val="20"/>
              </w:rPr>
              <w:t>1.1</w:t>
            </w:r>
            <w:r w:rsidR="009C4703" w:rsidRPr="00D839E0">
              <w:rPr>
                <w:rFonts w:eastAsia="Arial"/>
                <w:kern w:val="3"/>
                <w:sz w:val="20"/>
                <w:szCs w:val="20"/>
              </w:rPr>
              <w:t>3</w:t>
            </w:r>
            <w:r w:rsidRPr="00D839E0">
              <w:rPr>
                <w:rFonts w:eastAsia="Arial"/>
                <w:kern w:val="3"/>
                <w:sz w:val="20"/>
                <w:szCs w:val="20"/>
              </w:rPr>
              <w:t>. Пресса и книги (бюджетные организации),</w:t>
            </w:r>
          </w:p>
          <w:p w:rsidR="00E86EE2" w:rsidRPr="00D839E0" w:rsidRDefault="00E86EE2" w:rsidP="00E86EE2">
            <w:pPr>
              <w:autoSpaceDE w:val="0"/>
              <w:autoSpaceDN w:val="0"/>
              <w:ind w:left="100"/>
              <w:textAlignment w:val="baseline"/>
              <w:rPr>
                <w:rFonts w:eastAsia="Arial"/>
                <w:kern w:val="3"/>
                <w:sz w:val="20"/>
                <w:szCs w:val="20"/>
              </w:rPr>
            </w:pPr>
            <w:r w:rsidRPr="00D839E0">
              <w:rPr>
                <w:rFonts w:eastAsia="Arial"/>
                <w:kern w:val="3"/>
                <w:sz w:val="20"/>
                <w:szCs w:val="20"/>
              </w:rPr>
              <w:t>1.1</w:t>
            </w:r>
            <w:r w:rsidR="009C4703" w:rsidRPr="00D839E0">
              <w:rPr>
                <w:rFonts w:eastAsia="Arial"/>
                <w:kern w:val="3"/>
                <w:sz w:val="20"/>
                <w:szCs w:val="20"/>
              </w:rPr>
              <w:t>4</w:t>
            </w:r>
            <w:r w:rsidRPr="00D839E0">
              <w:rPr>
                <w:rFonts w:eastAsia="Arial"/>
                <w:kern w:val="3"/>
                <w:sz w:val="20"/>
                <w:szCs w:val="20"/>
              </w:rPr>
              <w:t>. Путеводитель по налогам,</w:t>
            </w:r>
          </w:p>
          <w:p w:rsidR="00E86EE2" w:rsidRPr="00D839E0" w:rsidRDefault="00E86EE2" w:rsidP="00E86EE2">
            <w:pPr>
              <w:autoSpaceDE w:val="0"/>
              <w:autoSpaceDN w:val="0"/>
              <w:ind w:left="100"/>
              <w:textAlignment w:val="baseline"/>
              <w:rPr>
                <w:rFonts w:eastAsia="Arial"/>
                <w:kern w:val="3"/>
                <w:sz w:val="20"/>
                <w:szCs w:val="20"/>
              </w:rPr>
            </w:pPr>
            <w:r w:rsidRPr="00D839E0">
              <w:rPr>
                <w:rFonts w:eastAsia="Arial"/>
                <w:kern w:val="3"/>
                <w:sz w:val="20"/>
                <w:szCs w:val="20"/>
              </w:rPr>
              <w:t>1.1</w:t>
            </w:r>
            <w:r w:rsidR="009C4703" w:rsidRPr="00D839E0">
              <w:rPr>
                <w:rFonts w:eastAsia="Arial"/>
                <w:kern w:val="3"/>
                <w:sz w:val="20"/>
                <w:szCs w:val="20"/>
              </w:rPr>
              <w:t>5</w:t>
            </w:r>
            <w:r w:rsidRPr="00D839E0">
              <w:rPr>
                <w:rFonts w:eastAsia="Arial"/>
                <w:kern w:val="3"/>
                <w:sz w:val="20"/>
                <w:szCs w:val="20"/>
              </w:rPr>
              <w:t>. Путеводитель по кадровым вопросам,</w:t>
            </w:r>
          </w:p>
          <w:p w:rsidR="00E86EE2" w:rsidRPr="00D839E0" w:rsidRDefault="00E86EE2" w:rsidP="00E86EE2">
            <w:pPr>
              <w:autoSpaceDE w:val="0"/>
              <w:autoSpaceDN w:val="0"/>
              <w:ind w:left="100"/>
              <w:textAlignment w:val="baseline"/>
              <w:rPr>
                <w:rFonts w:eastAsia="Arial"/>
                <w:kern w:val="3"/>
                <w:sz w:val="20"/>
                <w:szCs w:val="20"/>
              </w:rPr>
            </w:pPr>
            <w:r w:rsidRPr="00D839E0">
              <w:rPr>
                <w:rFonts w:eastAsia="Arial"/>
                <w:kern w:val="3"/>
                <w:sz w:val="20"/>
                <w:szCs w:val="20"/>
              </w:rPr>
              <w:t>1.1</w:t>
            </w:r>
            <w:r w:rsidR="009C4703" w:rsidRPr="00D839E0">
              <w:rPr>
                <w:rFonts w:eastAsia="Arial"/>
                <w:kern w:val="3"/>
                <w:sz w:val="20"/>
                <w:szCs w:val="20"/>
              </w:rPr>
              <w:t>6</w:t>
            </w:r>
            <w:r w:rsidRPr="00D839E0">
              <w:rPr>
                <w:rFonts w:eastAsia="Arial"/>
                <w:kern w:val="3"/>
                <w:sz w:val="20"/>
                <w:szCs w:val="20"/>
              </w:rPr>
              <w:t>. Путеводитель по сделкам,</w:t>
            </w:r>
          </w:p>
          <w:p w:rsidR="00E86EE2" w:rsidRPr="00D839E0" w:rsidRDefault="00E86EE2" w:rsidP="00E86EE2">
            <w:pPr>
              <w:autoSpaceDE w:val="0"/>
              <w:autoSpaceDN w:val="0"/>
              <w:ind w:left="100"/>
              <w:textAlignment w:val="baseline"/>
              <w:rPr>
                <w:rFonts w:eastAsia="Arial"/>
                <w:kern w:val="3"/>
                <w:sz w:val="20"/>
                <w:szCs w:val="20"/>
              </w:rPr>
            </w:pPr>
            <w:r w:rsidRPr="00D839E0">
              <w:rPr>
                <w:rFonts w:eastAsia="Arial"/>
                <w:kern w:val="3"/>
                <w:sz w:val="20"/>
                <w:szCs w:val="20"/>
              </w:rPr>
              <w:t>1.1</w:t>
            </w:r>
            <w:r w:rsidR="009C4703" w:rsidRPr="00D839E0">
              <w:rPr>
                <w:rFonts w:eastAsia="Arial"/>
                <w:kern w:val="3"/>
                <w:sz w:val="20"/>
                <w:szCs w:val="20"/>
              </w:rPr>
              <w:t>7</w:t>
            </w:r>
            <w:r w:rsidRPr="00D839E0">
              <w:rPr>
                <w:rFonts w:eastAsia="Arial"/>
                <w:kern w:val="3"/>
                <w:sz w:val="20"/>
                <w:szCs w:val="20"/>
              </w:rPr>
              <w:t>. Разъясняющие письма органов власти</w:t>
            </w:r>
          </w:p>
          <w:p w:rsidR="00E86EE2" w:rsidRPr="00D839E0" w:rsidRDefault="00E86EE2" w:rsidP="00E86EE2">
            <w:pPr>
              <w:autoSpaceDE w:val="0"/>
              <w:autoSpaceDN w:val="0"/>
              <w:ind w:left="100"/>
              <w:textAlignment w:val="baseline"/>
              <w:rPr>
                <w:rFonts w:eastAsia="Arial"/>
                <w:kern w:val="3"/>
                <w:sz w:val="20"/>
                <w:szCs w:val="20"/>
              </w:rPr>
            </w:pPr>
            <w:r w:rsidRPr="00D839E0">
              <w:rPr>
                <w:rFonts w:eastAsia="Arial"/>
                <w:kern w:val="3"/>
                <w:sz w:val="20"/>
                <w:szCs w:val="20"/>
              </w:rPr>
              <w:t>1.1</w:t>
            </w:r>
            <w:r w:rsidR="009C4703" w:rsidRPr="00D839E0">
              <w:rPr>
                <w:rFonts w:eastAsia="Arial"/>
                <w:kern w:val="3"/>
                <w:sz w:val="20"/>
                <w:szCs w:val="20"/>
              </w:rPr>
              <w:t>8</w:t>
            </w:r>
            <w:r w:rsidRPr="00D839E0">
              <w:rPr>
                <w:rFonts w:eastAsia="Arial"/>
                <w:kern w:val="3"/>
                <w:sz w:val="20"/>
                <w:szCs w:val="20"/>
              </w:rPr>
              <w:t>. Вопросы-ответы</w:t>
            </w:r>
            <w:r w:rsidR="009C4703" w:rsidRPr="00D839E0">
              <w:rPr>
                <w:rFonts w:eastAsia="Arial"/>
                <w:kern w:val="3"/>
                <w:sz w:val="20"/>
                <w:szCs w:val="20"/>
              </w:rPr>
              <w:t xml:space="preserve"> (Финансист)</w:t>
            </w:r>
            <w:r w:rsidRPr="00D839E0">
              <w:rPr>
                <w:rFonts w:eastAsia="Arial"/>
                <w:kern w:val="3"/>
                <w:sz w:val="20"/>
                <w:szCs w:val="20"/>
              </w:rPr>
              <w:t>,</w:t>
            </w:r>
          </w:p>
          <w:p w:rsidR="00E86EE2" w:rsidRPr="00D839E0" w:rsidRDefault="00E86EE2" w:rsidP="00E86EE2">
            <w:pPr>
              <w:autoSpaceDE w:val="0"/>
              <w:autoSpaceDN w:val="0"/>
              <w:ind w:left="100"/>
              <w:textAlignment w:val="baseline"/>
              <w:rPr>
                <w:rFonts w:eastAsia="Arial"/>
                <w:kern w:val="3"/>
                <w:sz w:val="20"/>
                <w:szCs w:val="20"/>
              </w:rPr>
            </w:pPr>
            <w:r w:rsidRPr="00D839E0">
              <w:rPr>
                <w:rFonts w:eastAsia="Arial"/>
                <w:kern w:val="3"/>
                <w:sz w:val="20"/>
                <w:szCs w:val="20"/>
              </w:rPr>
              <w:t>1.1</w:t>
            </w:r>
            <w:r w:rsidR="009C4703" w:rsidRPr="00D839E0">
              <w:rPr>
                <w:rFonts w:eastAsia="Arial"/>
                <w:kern w:val="3"/>
                <w:sz w:val="20"/>
                <w:szCs w:val="20"/>
              </w:rPr>
              <w:t>9</w:t>
            </w:r>
            <w:r w:rsidRPr="00D839E0">
              <w:rPr>
                <w:rFonts w:eastAsia="Arial"/>
                <w:kern w:val="3"/>
                <w:sz w:val="20"/>
                <w:szCs w:val="20"/>
              </w:rPr>
              <w:t>. Бухгалтерская пресса и книги,</w:t>
            </w:r>
          </w:p>
          <w:p w:rsidR="00E86EE2" w:rsidRPr="00D839E0" w:rsidRDefault="00E86EE2" w:rsidP="00E86EE2">
            <w:pPr>
              <w:autoSpaceDE w:val="0"/>
              <w:autoSpaceDN w:val="0"/>
              <w:ind w:left="100"/>
              <w:textAlignment w:val="baseline"/>
              <w:rPr>
                <w:rFonts w:eastAsia="Arial"/>
                <w:kern w:val="3"/>
                <w:sz w:val="20"/>
                <w:szCs w:val="20"/>
              </w:rPr>
            </w:pPr>
            <w:r w:rsidRPr="00D839E0">
              <w:rPr>
                <w:rFonts w:eastAsia="Arial"/>
                <w:kern w:val="3"/>
                <w:sz w:val="20"/>
                <w:szCs w:val="20"/>
              </w:rPr>
              <w:t>1.</w:t>
            </w:r>
            <w:r w:rsidR="009C4703" w:rsidRPr="00D839E0">
              <w:rPr>
                <w:rFonts w:eastAsia="Arial"/>
                <w:kern w:val="3"/>
                <w:sz w:val="20"/>
                <w:szCs w:val="20"/>
              </w:rPr>
              <w:t>20</w:t>
            </w:r>
            <w:r w:rsidRPr="00D839E0">
              <w:rPr>
                <w:rFonts w:eastAsia="Arial"/>
                <w:kern w:val="3"/>
                <w:sz w:val="20"/>
                <w:szCs w:val="20"/>
              </w:rPr>
              <w:t>. Путеводитель по договорной работе,</w:t>
            </w:r>
          </w:p>
          <w:p w:rsidR="00E86EE2" w:rsidRPr="00D839E0" w:rsidRDefault="00E86EE2" w:rsidP="00E86EE2">
            <w:pPr>
              <w:autoSpaceDE w:val="0"/>
              <w:autoSpaceDN w:val="0"/>
              <w:ind w:left="100"/>
              <w:textAlignment w:val="baseline"/>
              <w:rPr>
                <w:rFonts w:eastAsia="Arial"/>
                <w:kern w:val="3"/>
                <w:sz w:val="20"/>
                <w:szCs w:val="20"/>
              </w:rPr>
            </w:pPr>
            <w:r w:rsidRPr="00D839E0">
              <w:rPr>
                <w:rFonts w:eastAsia="Arial"/>
                <w:kern w:val="3"/>
                <w:sz w:val="20"/>
                <w:szCs w:val="20"/>
              </w:rPr>
              <w:t>1.2</w:t>
            </w:r>
            <w:r w:rsidR="009C4703" w:rsidRPr="00D839E0">
              <w:rPr>
                <w:rFonts w:eastAsia="Arial"/>
                <w:kern w:val="3"/>
                <w:sz w:val="20"/>
                <w:szCs w:val="20"/>
              </w:rPr>
              <w:t>1</w:t>
            </w:r>
            <w:r w:rsidRPr="00D839E0">
              <w:rPr>
                <w:rFonts w:eastAsia="Arial"/>
                <w:kern w:val="3"/>
                <w:sz w:val="20"/>
                <w:szCs w:val="20"/>
              </w:rPr>
              <w:t>. Путеводитель по судебной практике (ГК РФ),</w:t>
            </w:r>
          </w:p>
          <w:p w:rsidR="00E86EE2" w:rsidRPr="00D839E0" w:rsidRDefault="00E86EE2" w:rsidP="00E86EE2">
            <w:pPr>
              <w:autoSpaceDE w:val="0"/>
              <w:autoSpaceDN w:val="0"/>
              <w:ind w:left="100"/>
              <w:textAlignment w:val="baseline"/>
              <w:rPr>
                <w:rFonts w:eastAsia="Arial"/>
                <w:kern w:val="3"/>
                <w:sz w:val="20"/>
                <w:szCs w:val="20"/>
              </w:rPr>
            </w:pPr>
            <w:r w:rsidRPr="00D839E0">
              <w:rPr>
                <w:rFonts w:eastAsia="Arial"/>
                <w:kern w:val="3"/>
                <w:sz w:val="20"/>
                <w:szCs w:val="20"/>
              </w:rPr>
              <w:t>1.2</w:t>
            </w:r>
            <w:r w:rsidR="009C4703" w:rsidRPr="00D839E0">
              <w:rPr>
                <w:rFonts w:eastAsia="Arial"/>
                <w:kern w:val="3"/>
                <w:sz w:val="20"/>
                <w:szCs w:val="20"/>
              </w:rPr>
              <w:t>2</w:t>
            </w:r>
            <w:r w:rsidRPr="00D839E0">
              <w:rPr>
                <w:rFonts w:eastAsia="Arial"/>
                <w:kern w:val="3"/>
                <w:sz w:val="20"/>
                <w:szCs w:val="20"/>
              </w:rPr>
              <w:t>. Путеводитель по корпоративным процедурам,</w:t>
            </w:r>
          </w:p>
          <w:p w:rsidR="00E86EE2" w:rsidRPr="00D839E0" w:rsidRDefault="00E86EE2" w:rsidP="00E86EE2">
            <w:pPr>
              <w:autoSpaceDE w:val="0"/>
              <w:autoSpaceDN w:val="0"/>
              <w:ind w:left="100"/>
              <w:textAlignment w:val="baseline"/>
              <w:rPr>
                <w:rFonts w:eastAsia="Arial"/>
                <w:kern w:val="3"/>
                <w:sz w:val="20"/>
                <w:szCs w:val="20"/>
              </w:rPr>
            </w:pPr>
            <w:r w:rsidRPr="00D839E0">
              <w:rPr>
                <w:rFonts w:eastAsia="Arial"/>
                <w:kern w:val="3"/>
                <w:sz w:val="20"/>
                <w:szCs w:val="20"/>
              </w:rPr>
              <w:t>1.2</w:t>
            </w:r>
            <w:r w:rsidR="009C4703" w:rsidRPr="00D839E0">
              <w:rPr>
                <w:rFonts w:eastAsia="Arial"/>
                <w:kern w:val="3"/>
                <w:sz w:val="20"/>
                <w:szCs w:val="20"/>
              </w:rPr>
              <w:t>3</w:t>
            </w:r>
            <w:r w:rsidRPr="00D839E0">
              <w:rPr>
                <w:rFonts w:eastAsia="Arial"/>
                <w:kern w:val="3"/>
                <w:sz w:val="20"/>
                <w:szCs w:val="20"/>
              </w:rPr>
              <w:t>. Путеводитель по корпоративным спорам,</w:t>
            </w:r>
          </w:p>
          <w:p w:rsidR="00E86EE2" w:rsidRPr="00D839E0" w:rsidRDefault="00E86EE2" w:rsidP="00E86EE2">
            <w:pPr>
              <w:autoSpaceDE w:val="0"/>
              <w:autoSpaceDN w:val="0"/>
              <w:ind w:left="100"/>
              <w:textAlignment w:val="baseline"/>
              <w:rPr>
                <w:rFonts w:eastAsia="Arial"/>
                <w:kern w:val="3"/>
                <w:sz w:val="20"/>
                <w:szCs w:val="20"/>
              </w:rPr>
            </w:pPr>
            <w:r w:rsidRPr="00D839E0">
              <w:rPr>
                <w:rFonts w:eastAsia="Arial"/>
                <w:kern w:val="3"/>
                <w:sz w:val="20"/>
                <w:szCs w:val="20"/>
              </w:rPr>
              <w:t>1.2</w:t>
            </w:r>
            <w:r w:rsidR="009C4703" w:rsidRPr="00D839E0">
              <w:rPr>
                <w:rFonts w:eastAsia="Arial"/>
                <w:kern w:val="3"/>
                <w:sz w:val="20"/>
                <w:szCs w:val="20"/>
              </w:rPr>
              <w:t>4</w:t>
            </w:r>
            <w:r w:rsidRPr="00D839E0">
              <w:rPr>
                <w:rFonts w:eastAsia="Arial"/>
                <w:kern w:val="3"/>
                <w:sz w:val="20"/>
                <w:szCs w:val="20"/>
              </w:rPr>
              <w:t>. Путеводитель по трудовым спорам,</w:t>
            </w:r>
          </w:p>
          <w:p w:rsidR="00E86EE2" w:rsidRPr="00D839E0" w:rsidRDefault="00E86EE2" w:rsidP="00E86EE2">
            <w:pPr>
              <w:autoSpaceDE w:val="0"/>
              <w:autoSpaceDN w:val="0"/>
              <w:ind w:left="100"/>
              <w:textAlignment w:val="baseline"/>
              <w:rPr>
                <w:rFonts w:eastAsia="Arial"/>
                <w:kern w:val="3"/>
                <w:sz w:val="20"/>
                <w:szCs w:val="20"/>
              </w:rPr>
            </w:pPr>
            <w:r w:rsidRPr="00D839E0">
              <w:rPr>
                <w:rFonts w:eastAsia="Arial"/>
                <w:kern w:val="3"/>
                <w:sz w:val="20"/>
                <w:szCs w:val="20"/>
              </w:rPr>
              <w:t>1.2</w:t>
            </w:r>
            <w:r w:rsidR="009A0299" w:rsidRPr="00D839E0">
              <w:rPr>
                <w:rFonts w:eastAsia="Arial"/>
                <w:kern w:val="3"/>
                <w:sz w:val="20"/>
                <w:szCs w:val="20"/>
              </w:rPr>
              <w:t>5</w:t>
            </w:r>
            <w:r w:rsidRPr="00D839E0">
              <w:rPr>
                <w:rFonts w:eastAsia="Arial"/>
                <w:kern w:val="3"/>
                <w:sz w:val="20"/>
                <w:szCs w:val="20"/>
              </w:rPr>
              <w:t>. Путеводитель по госуслугам для юридических лиц,</w:t>
            </w:r>
          </w:p>
          <w:p w:rsidR="00E86EE2" w:rsidRPr="00D839E0" w:rsidRDefault="00E86EE2" w:rsidP="00E86EE2">
            <w:pPr>
              <w:autoSpaceDE w:val="0"/>
              <w:autoSpaceDN w:val="0"/>
              <w:ind w:left="100"/>
              <w:textAlignment w:val="baseline"/>
              <w:rPr>
                <w:rFonts w:eastAsia="Arial"/>
                <w:kern w:val="3"/>
                <w:sz w:val="20"/>
                <w:szCs w:val="20"/>
              </w:rPr>
            </w:pPr>
            <w:r w:rsidRPr="00D839E0">
              <w:rPr>
                <w:rFonts w:eastAsia="Arial"/>
                <w:kern w:val="3"/>
                <w:sz w:val="20"/>
                <w:szCs w:val="20"/>
              </w:rPr>
              <w:t>1.2</w:t>
            </w:r>
            <w:r w:rsidR="009A0299" w:rsidRPr="00D839E0">
              <w:rPr>
                <w:rFonts w:eastAsia="Arial"/>
                <w:kern w:val="3"/>
                <w:sz w:val="20"/>
                <w:szCs w:val="20"/>
              </w:rPr>
              <w:t>6</w:t>
            </w:r>
            <w:r w:rsidRPr="00D839E0">
              <w:rPr>
                <w:rFonts w:eastAsia="Arial"/>
                <w:kern w:val="3"/>
                <w:sz w:val="20"/>
                <w:szCs w:val="20"/>
              </w:rPr>
              <w:t>. Путеводитель по контрактной системе в сфере закупок,</w:t>
            </w:r>
          </w:p>
          <w:p w:rsidR="00E86EE2" w:rsidRPr="00D839E0" w:rsidRDefault="00E86EE2" w:rsidP="00E86EE2">
            <w:pPr>
              <w:autoSpaceDE w:val="0"/>
              <w:autoSpaceDN w:val="0"/>
              <w:ind w:left="100"/>
              <w:textAlignment w:val="baseline"/>
              <w:rPr>
                <w:rFonts w:eastAsia="Arial"/>
                <w:kern w:val="3"/>
                <w:sz w:val="20"/>
                <w:szCs w:val="20"/>
              </w:rPr>
            </w:pPr>
            <w:r w:rsidRPr="00D839E0">
              <w:rPr>
                <w:rFonts w:eastAsia="Arial"/>
                <w:kern w:val="3"/>
                <w:sz w:val="20"/>
                <w:szCs w:val="20"/>
              </w:rPr>
              <w:t>1.2</w:t>
            </w:r>
            <w:r w:rsidR="009A0299" w:rsidRPr="00D839E0">
              <w:rPr>
                <w:rFonts w:eastAsia="Arial"/>
                <w:kern w:val="3"/>
                <w:sz w:val="20"/>
                <w:szCs w:val="20"/>
              </w:rPr>
              <w:t>7</w:t>
            </w:r>
            <w:r w:rsidRPr="00D839E0">
              <w:rPr>
                <w:rFonts w:eastAsia="Arial"/>
                <w:kern w:val="3"/>
                <w:sz w:val="20"/>
                <w:szCs w:val="20"/>
              </w:rPr>
              <w:t>. Путеводитель по спорам в сфере закупок,</w:t>
            </w:r>
          </w:p>
          <w:p w:rsidR="00E86EE2" w:rsidRPr="00D839E0" w:rsidRDefault="00E86EE2" w:rsidP="00E86EE2">
            <w:pPr>
              <w:autoSpaceDE w:val="0"/>
              <w:autoSpaceDN w:val="0"/>
              <w:ind w:left="100"/>
              <w:textAlignment w:val="baseline"/>
              <w:rPr>
                <w:rFonts w:eastAsia="Arial"/>
                <w:kern w:val="3"/>
                <w:sz w:val="20"/>
                <w:szCs w:val="20"/>
              </w:rPr>
            </w:pPr>
            <w:r w:rsidRPr="00D839E0">
              <w:rPr>
                <w:rFonts w:eastAsia="Arial"/>
                <w:kern w:val="3"/>
                <w:sz w:val="20"/>
                <w:szCs w:val="20"/>
              </w:rPr>
              <w:t>1.2</w:t>
            </w:r>
            <w:r w:rsidR="009A0299" w:rsidRPr="00D839E0">
              <w:rPr>
                <w:rFonts w:eastAsia="Arial"/>
                <w:kern w:val="3"/>
                <w:sz w:val="20"/>
                <w:szCs w:val="20"/>
              </w:rPr>
              <w:t>8</w:t>
            </w:r>
            <w:r w:rsidRPr="00D839E0">
              <w:rPr>
                <w:rFonts w:eastAsia="Arial"/>
                <w:kern w:val="3"/>
                <w:sz w:val="20"/>
                <w:szCs w:val="20"/>
              </w:rPr>
              <w:t>. Постатейные комментарии и книги,</w:t>
            </w:r>
          </w:p>
          <w:p w:rsidR="00E86EE2" w:rsidRPr="00D839E0" w:rsidRDefault="00E86EE2" w:rsidP="009A0299">
            <w:pPr>
              <w:autoSpaceDN w:val="0"/>
              <w:ind w:left="100"/>
              <w:textAlignment w:val="baseline"/>
              <w:rPr>
                <w:rFonts w:eastAsia="Arial"/>
                <w:kern w:val="3"/>
                <w:sz w:val="20"/>
                <w:szCs w:val="20"/>
              </w:rPr>
            </w:pPr>
            <w:r w:rsidRPr="00D839E0">
              <w:rPr>
                <w:rFonts w:eastAsia="Arial"/>
                <w:kern w:val="3"/>
                <w:sz w:val="20"/>
                <w:szCs w:val="20"/>
              </w:rPr>
              <w:t>1.2</w:t>
            </w:r>
            <w:r w:rsidR="009A0299" w:rsidRPr="00D839E0">
              <w:rPr>
                <w:rFonts w:eastAsia="Arial"/>
                <w:kern w:val="3"/>
                <w:sz w:val="20"/>
                <w:szCs w:val="20"/>
              </w:rPr>
              <w:t>9</w:t>
            </w:r>
            <w:r w:rsidRPr="00D839E0">
              <w:rPr>
                <w:rFonts w:eastAsia="Arial"/>
                <w:kern w:val="3"/>
                <w:sz w:val="20"/>
                <w:szCs w:val="20"/>
              </w:rPr>
              <w:t>. Юридическая пресса</w:t>
            </w:r>
            <w:r w:rsidR="009A0299" w:rsidRPr="00D839E0">
              <w:rPr>
                <w:rFonts w:eastAsia="Arial"/>
                <w:kern w:val="3"/>
                <w:sz w:val="20"/>
                <w:szCs w:val="20"/>
              </w:rPr>
              <w:t>,</w:t>
            </w:r>
          </w:p>
          <w:p w:rsidR="009A0299" w:rsidRPr="00D839E0" w:rsidRDefault="009A0299" w:rsidP="009A0299">
            <w:pPr>
              <w:autoSpaceDN w:val="0"/>
              <w:ind w:left="100"/>
              <w:textAlignment w:val="baseline"/>
              <w:rPr>
                <w:rFonts w:eastAsia="Arial"/>
                <w:kern w:val="3"/>
                <w:sz w:val="20"/>
                <w:szCs w:val="20"/>
              </w:rPr>
            </w:pPr>
            <w:r w:rsidRPr="00D839E0">
              <w:rPr>
                <w:rFonts w:eastAsia="Arial"/>
                <w:kern w:val="3"/>
                <w:sz w:val="20"/>
                <w:szCs w:val="20"/>
              </w:rPr>
              <w:t>1.30. Дополнительные формы,</w:t>
            </w:r>
          </w:p>
          <w:p w:rsidR="009A0299" w:rsidRPr="00D839E0" w:rsidRDefault="009A0299" w:rsidP="009A0299">
            <w:pPr>
              <w:autoSpaceDN w:val="0"/>
              <w:ind w:left="100"/>
              <w:textAlignment w:val="baseline"/>
              <w:rPr>
                <w:sz w:val="20"/>
                <w:szCs w:val="20"/>
              </w:rPr>
            </w:pPr>
            <w:r w:rsidRPr="00D839E0">
              <w:rPr>
                <w:rFonts w:eastAsia="Arial"/>
                <w:kern w:val="3"/>
                <w:sz w:val="20"/>
                <w:szCs w:val="20"/>
              </w:rPr>
              <w:t>1.31. Законопроекты (базовая версия).</w:t>
            </w:r>
          </w:p>
        </w:tc>
        <w:tc>
          <w:tcPr>
            <w:tcW w:w="975" w:type="dxa"/>
            <w:shd w:val="clear" w:color="auto" w:fill="FFFFFF"/>
          </w:tcPr>
          <w:p w:rsidR="00E86EE2" w:rsidRPr="00D839E0" w:rsidRDefault="00E86EE2" w:rsidP="00E86EE2">
            <w:pPr>
              <w:snapToGrid w:val="0"/>
              <w:jc w:val="center"/>
              <w:rPr>
                <w:sz w:val="20"/>
                <w:szCs w:val="20"/>
              </w:rPr>
            </w:pPr>
            <w:r w:rsidRPr="00D839E0">
              <w:rPr>
                <w:rFonts w:eastAsia="Calibri"/>
                <w:color w:val="00000A"/>
                <w:sz w:val="20"/>
                <w:szCs w:val="20"/>
              </w:rPr>
              <w:t>1</w:t>
            </w:r>
          </w:p>
        </w:tc>
        <w:tc>
          <w:tcPr>
            <w:tcW w:w="2143" w:type="dxa"/>
            <w:shd w:val="clear" w:color="auto" w:fill="FFFFFF"/>
          </w:tcPr>
          <w:p w:rsidR="00E86EE2" w:rsidRPr="00D839E0" w:rsidRDefault="00E86EE2" w:rsidP="00E86EE2">
            <w:pPr>
              <w:snapToGrid w:val="0"/>
              <w:jc w:val="center"/>
              <w:rPr>
                <w:sz w:val="20"/>
                <w:szCs w:val="20"/>
              </w:rPr>
            </w:pPr>
            <w:r w:rsidRPr="00D839E0">
              <w:rPr>
                <w:rFonts w:eastAsia="Calibri"/>
                <w:color w:val="00000A"/>
                <w:sz w:val="20"/>
                <w:szCs w:val="20"/>
              </w:rPr>
              <w:t>5</w:t>
            </w:r>
          </w:p>
        </w:tc>
      </w:tr>
      <w:tr w:rsidR="00E86EE2" w:rsidRPr="00D839E0" w:rsidTr="00E86EE2">
        <w:trPr>
          <w:trHeight w:val="133"/>
        </w:trPr>
        <w:tc>
          <w:tcPr>
            <w:tcW w:w="7470" w:type="dxa"/>
            <w:shd w:val="clear" w:color="auto" w:fill="FFFFFF"/>
          </w:tcPr>
          <w:p w:rsidR="00E86EE2" w:rsidRPr="00D839E0" w:rsidRDefault="00E86EE2" w:rsidP="00E86EE2">
            <w:pPr>
              <w:pStyle w:val="ConsPlusNormal"/>
              <w:snapToGrid w:val="0"/>
              <w:spacing w:line="240" w:lineRule="atLeast"/>
              <w:ind w:left="100"/>
              <w:rPr>
                <w:sz w:val="20"/>
                <w:szCs w:val="20"/>
              </w:rPr>
            </w:pPr>
            <w:r w:rsidRPr="00D839E0">
              <w:rPr>
                <w:color w:val="00000A"/>
                <w:sz w:val="20"/>
                <w:szCs w:val="20"/>
                <w:lang w:bidi="hi-IN"/>
              </w:rPr>
              <w:t>2. СПС* КонсультантПлюс: Иркутская область</w:t>
            </w:r>
          </w:p>
        </w:tc>
        <w:tc>
          <w:tcPr>
            <w:tcW w:w="975" w:type="dxa"/>
            <w:shd w:val="clear" w:color="auto" w:fill="FFFFFF"/>
          </w:tcPr>
          <w:p w:rsidR="00E86EE2" w:rsidRPr="00D839E0" w:rsidRDefault="00E86EE2" w:rsidP="00E86EE2">
            <w:pPr>
              <w:snapToGrid w:val="0"/>
              <w:jc w:val="center"/>
              <w:rPr>
                <w:sz w:val="20"/>
                <w:szCs w:val="20"/>
              </w:rPr>
            </w:pPr>
            <w:r w:rsidRPr="00D839E0">
              <w:rPr>
                <w:rFonts w:eastAsia="Calibri"/>
                <w:color w:val="00000A"/>
                <w:sz w:val="20"/>
                <w:szCs w:val="20"/>
              </w:rPr>
              <w:t>1</w:t>
            </w:r>
          </w:p>
        </w:tc>
        <w:tc>
          <w:tcPr>
            <w:tcW w:w="2143" w:type="dxa"/>
            <w:shd w:val="clear" w:color="auto" w:fill="FFFFFF"/>
          </w:tcPr>
          <w:p w:rsidR="00E86EE2" w:rsidRPr="00D839E0" w:rsidRDefault="00E86EE2" w:rsidP="00E86EE2">
            <w:pPr>
              <w:snapToGrid w:val="0"/>
              <w:jc w:val="center"/>
              <w:rPr>
                <w:sz w:val="20"/>
                <w:szCs w:val="20"/>
              </w:rPr>
            </w:pPr>
            <w:r w:rsidRPr="00D839E0">
              <w:rPr>
                <w:rFonts w:eastAsia="Calibri"/>
                <w:color w:val="00000A"/>
                <w:sz w:val="20"/>
                <w:szCs w:val="20"/>
              </w:rPr>
              <w:t>5</w:t>
            </w:r>
          </w:p>
        </w:tc>
      </w:tr>
      <w:tr w:rsidR="00E86EE2" w:rsidRPr="00D839E0" w:rsidTr="00E86EE2">
        <w:trPr>
          <w:trHeight w:val="133"/>
        </w:trPr>
        <w:tc>
          <w:tcPr>
            <w:tcW w:w="7470" w:type="dxa"/>
            <w:shd w:val="clear" w:color="auto" w:fill="FFFFFF"/>
          </w:tcPr>
          <w:p w:rsidR="00E86EE2" w:rsidRPr="00D839E0" w:rsidRDefault="00E86EE2" w:rsidP="00E86EE2">
            <w:pPr>
              <w:autoSpaceDE w:val="0"/>
              <w:snapToGrid w:val="0"/>
              <w:spacing w:line="240" w:lineRule="atLeast"/>
              <w:ind w:left="100"/>
              <w:rPr>
                <w:sz w:val="20"/>
                <w:szCs w:val="20"/>
              </w:rPr>
            </w:pPr>
            <w:r w:rsidRPr="00D839E0">
              <w:rPr>
                <w:rFonts w:eastAsia="Calibri"/>
                <w:color w:val="00000A"/>
                <w:sz w:val="20"/>
                <w:szCs w:val="20"/>
              </w:rPr>
              <w:t xml:space="preserve">3. СПС* КонсультантМедицинаФармацевтика   </w:t>
            </w:r>
          </w:p>
        </w:tc>
        <w:tc>
          <w:tcPr>
            <w:tcW w:w="975" w:type="dxa"/>
            <w:shd w:val="clear" w:color="auto" w:fill="FFFFFF"/>
          </w:tcPr>
          <w:p w:rsidR="00E86EE2" w:rsidRPr="00D839E0" w:rsidRDefault="00E86EE2" w:rsidP="00E86EE2">
            <w:pPr>
              <w:jc w:val="center"/>
              <w:rPr>
                <w:sz w:val="20"/>
                <w:szCs w:val="20"/>
              </w:rPr>
            </w:pPr>
            <w:r w:rsidRPr="00D839E0">
              <w:rPr>
                <w:rFonts w:eastAsia="Calibri"/>
                <w:color w:val="00000A"/>
                <w:sz w:val="20"/>
                <w:szCs w:val="20"/>
              </w:rPr>
              <w:t>1</w:t>
            </w:r>
          </w:p>
        </w:tc>
        <w:tc>
          <w:tcPr>
            <w:tcW w:w="2143" w:type="dxa"/>
            <w:shd w:val="clear" w:color="auto" w:fill="FFFFFF"/>
          </w:tcPr>
          <w:p w:rsidR="00E86EE2" w:rsidRPr="00D839E0" w:rsidRDefault="00E86EE2" w:rsidP="00E86EE2">
            <w:pPr>
              <w:snapToGrid w:val="0"/>
              <w:jc w:val="center"/>
              <w:rPr>
                <w:sz w:val="20"/>
                <w:szCs w:val="20"/>
              </w:rPr>
            </w:pPr>
            <w:r w:rsidRPr="00D839E0">
              <w:rPr>
                <w:rFonts w:eastAsia="Calibri"/>
                <w:color w:val="00000A"/>
                <w:sz w:val="20"/>
                <w:szCs w:val="20"/>
              </w:rPr>
              <w:t>5</w:t>
            </w:r>
          </w:p>
        </w:tc>
      </w:tr>
      <w:tr w:rsidR="009A0299" w:rsidRPr="00D839E0" w:rsidTr="00E86EE2">
        <w:trPr>
          <w:trHeight w:val="133"/>
        </w:trPr>
        <w:tc>
          <w:tcPr>
            <w:tcW w:w="7470" w:type="dxa"/>
            <w:shd w:val="clear" w:color="auto" w:fill="FFFFFF"/>
          </w:tcPr>
          <w:p w:rsidR="009A0299" w:rsidRPr="00D839E0" w:rsidRDefault="009A0299" w:rsidP="00E86EE2">
            <w:pPr>
              <w:autoSpaceDE w:val="0"/>
              <w:snapToGrid w:val="0"/>
              <w:spacing w:line="240" w:lineRule="atLeast"/>
              <w:ind w:left="100"/>
              <w:rPr>
                <w:rFonts w:eastAsia="Calibri"/>
                <w:color w:val="00000A"/>
                <w:sz w:val="20"/>
                <w:szCs w:val="20"/>
              </w:rPr>
            </w:pPr>
            <w:r w:rsidRPr="00D839E0">
              <w:rPr>
                <w:rFonts w:eastAsia="Calibri"/>
                <w:color w:val="00000A"/>
                <w:sz w:val="20"/>
                <w:szCs w:val="20"/>
              </w:rPr>
              <w:t>4. СПС* КонсультантПлюс: Эксперт-приложения</w:t>
            </w:r>
          </w:p>
        </w:tc>
        <w:tc>
          <w:tcPr>
            <w:tcW w:w="975" w:type="dxa"/>
            <w:shd w:val="clear" w:color="auto" w:fill="FFFFFF"/>
          </w:tcPr>
          <w:p w:rsidR="009A0299" w:rsidRPr="00D839E0" w:rsidRDefault="009A0299" w:rsidP="00E86EE2">
            <w:pPr>
              <w:jc w:val="center"/>
              <w:rPr>
                <w:rFonts w:eastAsia="Calibri"/>
                <w:color w:val="00000A"/>
                <w:sz w:val="20"/>
                <w:szCs w:val="20"/>
              </w:rPr>
            </w:pPr>
            <w:r w:rsidRPr="00D839E0">
              <w:rPr>
                <w:rFonts w:eastAsia="Calibri"/>
                <w:color w:val="00000A"/>
                <w:sz w:val="20"/>
                <w:szCs w:val="20"/>
              </w:rPr>
              <w:t>1</w:t>
            </w:r>
          </w:p>
        </w:tc>
        <w:tc>
          <w:tcPr>
            <w:tcW w:w="2143" w:type="dxa"/>
            <w:shd w:val="clear" w:color="auto" w:fill="FFFFFF"/>
          </w:tcPr>
          <w:p w:rsidR="009A0299" w:rsidRPr="00D839E0" w:rsidRDefault="009A0299" w:rsidP="00E86EE2">
            <w:pPr>
              <w:snapToGrid w:val="0"/>
              <w:jc w:val="center"/>
              <w:rPr>
                <w:rFonts w:eastAsia="Calibri"/>
                <w:color w:val="00000A"/>
                <w:sz w:val="20"/>
                <w:szCs w:val="20"/>
              </w:rPr>
            </w:pPr>
            <w:r w:rsidRPr="00D839E0">
              <w:rPr>
                <w:rFonts w:eastAsia="Calibri"/>
                <w:color w:val="00000A"/>
                <w:sz w:val="20"/>
                <w:szCs w:val="20"/>
              </w:rPr>
              <w:t>2</w:t>
            </w:r>
          </w:p>
        </w:tc>
      </w:tr>
      <w:tr w:rsidR="00E86EE2" w:rsidRPr="00D839E0" w:rsidTr="00E86EE2">
        <w:trPr>
          <w:trHeight w:val="133"/>
        </w:trPr>
        <w:tc>
          <w:tcPr>
            <w:tcW w:w="7470" w:type="dxa"/>
            <w:shd w:val="clear" w:color="auto" w:fill="FFFFFF"/>
          </w:tcPr>
          <w:p w:rsidR="00E86EE2" w:rsidRPr="00D839E0" w:rsidRDefault="009A0299" w:rsidP="00E86EE2">
            <w:pPr>
              <w:pStyle w:val="af1"/>
              <w:autoSpaceDE w:val="0"/>
              <w:snapToGrid w:val="0"/>
              <w:spacing w:line="240" w:lineRule="atLeast"/>
              <w:ind w:left="100"/>
              <w:rPr>
                <w:sz w:val="20"/>
              </w:rPr>
            </w:pPr>
            <w:r w:rsidRPr="00D839E0">
              <w:rPr>
                <w:rFonts w:eastAsia="Calibri"/>
                <w:color w:val="00000A"/>
                <w:sz w:val="20"/>
              </w:rPr>
              <w:t>5</w:t>
            </w:r>
            <w:r w:rsidR="00E86EE2" w:rsidRPr="00D839E0">
              <w:rPr>
                <w:rFonts w:eastAsia="Calibri"/>
                <w:color w:val="00000A"/>
                <w:sz w:val="20"/>
              </w:rPr>
              <w:t>. СС** Деловые бумаги</w:t>
            </w:r>
          </w:p>
        </w:tc>
        <w:tc>
          <w:tcPr>
            <w:tcW w:w="975" w:type="dxa"/>
            <w:shd w:val="clear" w:color="auto" w:fill="FFFFFF"/>
          </w:tcPr>
          <w:p w:rsidR="00E86EE2" w:rsidRPr="00D839E0" w:rsidRDefault="00E86EE2" w:rsidP="00E86EE2">
            <w:pPr>
              <w:jc w:val="center"/>
              <w:rPr>
                <w:sz w:val="20"/>
                <w:szCs w:val="20"/>
              </w:rPr>
            </w:pPr>
            <w:r w:rsidRPr="00D839E0">
              <w:rPr>
                <w:rFonts w:eastAsia="Calibri"/>
                <w:color w:val="00000A"/>
                <w:sz w:val="20"/>
                <w:szCs w:val="20"/>
              </w:rPr>
              <w:t>1</w:t>
            </w:r>
          </w:p>
        </w:tc>
        <w:tc>
          <w:tcPr>
            <w:tcW w:w="2143" w:type="dxa"/>
            <w:shd w:val="clear" w:color="auto" w:fill="FFFFFF"/>
          </w:tcPr>
          <w:p w:rsidR="00E86EE2" w:rsidRPr="00D839E0" w:rsidRDefault="00E86EE2" w:rsidP="00E86EE2">
            <w:pPr>
              <w:snapToGrid w:val="0"/>
              <w:jc w:val="center"/>
              <w:rPr>
                <w:sz w:val="20"/>
                <w:szCs w:val="20"/>
              </w:rPr>
            </w:pPr>
            <w:r w:rsidRPr="00D839E0">
              <w:rPr>
                <w:rFonts w:eastAsia="Calibri"/>
                <w:color w:val="00000A"/>
                <w:sz w:val="20"/>
                <w:szCs w:val="20"/>
              </w:rPr>
              <w:t>2</w:t>
            </w:r>
          </w:p>
        </w:tc>
      </w:tr>
      <w:tr w:rsidR="00E86EE2" w:rsidRPr="00D839E0" w:rsidTr="00E86EE2">
        <w:trPr>
          <w:trHeight w:val="133"/>
        </w:trPr>
        <w:tc>
          <w:tcPr>
            <w:tcW w:w="7470" w:type="dxa"/>
            <w:shd w:val="clear" w:color="auto" w:fill="FFFFFF"/>
          </w:tcPr>
          <w:p w:rsidR="00E86EE2" w:rsidRPr="00D839E0" w:rsidRDefault="009A0299" w:rsidP="00E86EE2">
            <w:pPr>
              <w:pStyle w:val="af1"/>
              <w:ind w:left="100"/>
              <w:rPr>
                <w:sz w:val="20"/>
              </w:rPr>
            </w:pPr>
            <w:r w:rsidRPr="00D839E0">
              <w:rPr>
                <w:sz w:val="20"/>
              </w:rPr>
              <w:t>6</w:t>
            </w:r>
            <w:r w:rsidR="00E86EE2" w:rsidRPr="00D839E0">
              <w:rPr>
                <w:sz w:val="20"/>
              </w:rPr>
              <w:t>. СС** КонсультантСудебная Практика: Суды общей юрисдикции</w:t>
            </w:r>
          </w:p>
        </w:tc>
        <w:tc>
          <w:tcPr>
            <w:tcW w:w="975" w:type="dxa"/>
            <w:shd w:val="clear" w:color="auto" w:fill="FFFFFF"/>
          </w:tcPr>
          <w:p w:rsidR="00E86EE2" w:rsidRPr="00D839E0" w:rsidRDefault="00E86EE2" w:rsidP="00E86EE2">
            <w:pPr>
              <w:jc w:val="center"/>
              <w:rPr>
                <w:sz w:val="20"/>
                <w:szCs w:val="20"/>
              </w:rPr>
            </w:pPr>
            <w:r w:rsidRPr="00D839E0">
              <w:rPr>
                <w:rFonts w:eastAsia="Calibri"/>
                <w:color w:val="00000A"/>
                <w:sz w:val="20"/>
                <w:szCs w:val="20"/>
              </w:rPr>
              <w:t>1</w:t>
            </w:r>
          </w:p>
        </w:tc>
        <w:tc>
          <w:tcPr>
            <w:tcW w:w="2143" w:type="dxa"/>
            <w:shd w:val="clear" w:color="auto" w:fill="FFFFFF"/>
          </w:tcPr>
          <w:p w:rsidR="00E86EE2" w:rsidRPr="00D839E0" w:rsidRDefault="00E86EE2" w:rsidP="00E86EE2">
            <w:pPr>
              <w:snapToGrid w:val="0"/>
              <w:jc w:val="center"/>
              <w:rPr>
                <w:sz w:val="20"/>
                <w:szCs w:val="20"/>
              </w:rPr>
            </w:pPr>
            <w:r w:rsidRPr="00D839E0">
              <w:rPr>
                <w:rFonts w:eastAsia="Calibri"/>
                <w:color w:val="00000A"/>
                <w:sz w:val="20"/>
                <w:szCs w:val="20"/>
              </w:rPr>
              <w:t>2</w:t>
            </w:r>
          </w:p>
        </w:tc>
      </w:tr>
      <w:tr w:rsidR="00E86EE2" w:rsidRPr="00D839E0" w:rsidTr="00E86EE2">
        <w:trPr>
          <w:trHeight w:val="133"/>
        </w:trPr>
        <w:tc>
          <w:tcPr>
            <w:tcW w:w="7470" w:type="dxa"/>
            <w:shd w:val="clear" w:color="auto" w:fill="FFFFFF"/>
          </w:tcPr>
          <w:p w:rsidR="00E86EE2" w:rsidRPr="00D839E0" w:rsidRDefault="009A0299" w:rsidP="00E86EE2">
            <w:pPr>
              <w:pStyle w:val="af1"/>
              <w:autoSpaceDE w:val="0"/>
              <w:snapToGrid w:val="0"/>
              <w:spacing w:line="240" w:lineRule="atLeast"/>
              <w:ind w:left="100"/>
              <w:rPr>
                <w:sz w:val="20"/>
              </w:rPr>
            </w:pPr>
            <w:r w:rsidRPr="00D839E0">
              <w:rPr>
                <w:rFonts w:eastAsia="Calibri"/>
                <w:color w:val="00000A"/>
                <w:sz w:val="20"/>
              </w:rPr>
              <w:t>7</w:t>
            </w:r>
            <w:r w:rsidR="00E86EE2" w:rsidRPr="00D839E0">
              <w:rPr>
                <w:rFonts w:eastAsia="Calibri"/>
                <w:color w:val="00000A"/>
                <w:sz w:val="20"/>
              </w:rPr>
              <w:t>. СС** КонсультантАрбитраж: Арбитражные суды всех</w:t>
            </w:r>
            <w:r w:rsidRPr="00D839E0">
              <w:rPr>
                <w:rFonts w:eastAsia="Calibri"/>
                <w:color w:val="00000A"/>
                <w:sz w:val="20"/>
              </w:rPr>
              <w:t xml:space="preserve"> округов</w:t>
            </w:r>
          </w:p>
        </w:tc>
        <w:tc>
          <w:tcPr>
            <w:tcW w:w="975" w:type="dxa"/>
            <w:shd w:val="clear" w:color="auto" w:fill="FFFFFF"/>
          </w:tcPr>
          <w:p w:rsidR="00E86EE2" w:rsidRPr="00D839E0" w:rsidRDefault="00E86EE2" w:rsidP="00E86EE2">
            <w:pPr>
              <w:jc w:val="center"/>
              <w:rPr>
                <w:sz w:val="20"/>
                <w:szCs w:val="20"/>
              </w:rPr>
            </w:pPr>
            <w:r w:rsidRPr="00D839E0">
              <w:rPr>
                <w:rFonts w:eastAsia="Calibri"/>
                <w:color w:val="00000A"/>
                <w:sz w:val="20"/>
                <w:szCs w:val="20"/>
              </w:rPr>
              <w:t>1</w:t>
            </w:r>
          </w:p>
        </w:tc>
        <w:tc>
          <w:tcPr>
            <w:tcW w:w="2143" w:type="dxa"/>
            <w:shd w:val="clear" w:color="auto" w:fill="FFFFFF"/>
          </w:tcPr>
          <w:p w:rsidR="00E86EE2" w:rsidRPr="00D839E0" w:rsidRDefault="00E86EE2" w:rsidP="00E86EE2">
            <w:pPr>
              <w:snapToGrid w:val="0"/>
              <w:jc w:val="center"/>
              <w:rPr>
                <w:sz w:val="20"/>
                <w:szCs w:val="20"/>
              </w:rPr>
            </w:pPr>
            <w:r w:rsidRPr="00D839E0">
              <w:rPr>
                <w:rFonts w:eastAsia="Calibri"/>
                <w:color w:val="00000A"/>
                <w:sz w:val="20"/>
                <w:szCs w:val="20"/>
              </w:rPr>
              <w:t>2</w:t>
            </w:r>
          </w:p>
        </w:tc>
      </w:tr>
      <w:tr w:rsidR="00E86EE2" w:rsidRPr="00D839E0" w:rsidTr="00E86EE2">
        <w:trPr>
          <w:trHeight w:val="133"/>
        </w:trPr>
        <w:tc>
          <w:tcPr>
            <w:tcW w:w="7470" w:type="dxa"/>
            <w:shd w:val="clear" w:color="auto" w:fill="FFFFFF"/>
          </w:tcPr>
          <w:p w:rsidR="009A0299" w:rsidRPr="00D839E0" w:rsidRDefault="009A0299" w:rsidP="009A0299">
            <w:pPr>
              <w:pStyle w:val="af1"/>
              <w:autoSpaceDE w:val="0"/>
              <w:snapToGrid w:val="0"/>
              <w:spacing w:line="240" w:lineRule="atLeast"/>
              <w:ind w:left="100"/>
              <w:rPr>
                <w:sz w:val="20"/>
              </w:rPr>
            </w:pPr>
            <w:r w:rsidRPr="00D839E0">
              <w:rPr>
                <w:sz w:val="20"/>
              </w:rPr>
              <w:t>8</w:t>
            </w:r>
            <w:r w:rsidR="00E86EE2" w:rsidRPr="00D839E0">
              <w:rPr>
                <w:sz w:val="20"/>
              </w:rPr>
              <w:t>. СС** КонсультантПлюс: Строительство</w:t>
            </w:r>
            <w:r w:rsidRPr="00D839E0">
              <w:rPr>
                <w:sz w:val="20"/>
              </w:rPr>
              <w:t>. Архив Строительных и технических норм</w:t>
            </w:r>
          </w:p>
        </w:tc>
        <w:tc>
          <w:tcPr>
            <w:tcW w:w="975" w:type="dxa"/>
            <w:shd w:val="clear" w:color="auto" w:fill="FFFFFF"/>
          </w:tcPr>
          <w:p w:rsidR="00E86EE2" w:rsidRPr="00D839E0" w:rsidRDefault="00E86EE2" w:rsidP="00E86EE2">
            <w:pPr>
              <w:jc w:val="center"/>
              <w:rPr>
                <w:sz w:val="20"/>
                <w:szCs w:val="20"/>
              </w:rPr>
            </w:pPr>
            <w:r w:rsidRPr="00D839E0">
              <w:rPr>
                <w:rFonts w:eastAsia="Calibri"/>
                <w:color w:val="00000A"/>
                <w:sz w:val="20"/>
                <w:szCs w:val="20"/>
              </w:rPr>
              <w:t>1</w:t>
            </w:r>
          </w:p>
        </w:tc>
        <w:tc>
          <w:tcPr>
            <w:tcW w:w="2143" w:type="dxa"/>
            <w:shd w:val="clear" w:color="auto" w:fill="FFFFFF"/>
          </w:tcPr>
          <w:p w:rsidR="00E86EE2" w:rsidRPr="00D839E0" w:rsidRDefault="00E86EE2" w:rsidP="00E86EE2">
            <w:pPr>
              <w:snapToGrid w:val="0"/>
              <w:jc w:val="center"/>
              <w:rPr>
                <w:sz w:val="20"/>
                <w:szCs w:val="20"/>
              </w:rPr>
            </w:pPr>
            <w:r w:rsidRPr="00D839E0">
              <w:rPr>
                <w:rFonts w:eastAsia="Calibri"/>
                <w:color w:val="00000A"/>
                <w:sz w:val="20"/>
                <w:szCs w:val="20"/>
              </w:rPr>
              <w:t>2</w:t>
            </w:r>
          </w:p>
        </w:tc>
      </w:tr>
    </w:tbl>
    <w:p w:rsidR="00E86EE2" w:rsidRPr="00075640" w:rsidRDefault="00E86EE2" w:rsidP="00E86EE2">
      <w:pPr>
        <w:rPr>
          <w:sz w:val="18"/>
          <w:szCs w:val="18"/>
        </w:rPr>
      </w:pPr>
      <w:r w:rsidRPr="00075640">
        <w:rPr>
          <w:sz w:val="18"/>
          <w:szCs w:val="18"/>
        </w:rPr>
        <w:t>*СПС – справочно-правовая система;</w:t>
      </w:r>
    </w:p>
    <w:p w:rsidR="00E86EE2" w:rsidRPr="00075640" w:rsidRDefault="00E86EE2" w:rsidP="00E86EE2">
      <w:pPr>
        <w:rPr>
          <w:sz w:val="18"/>
          <w:szCs w:val="18"/>
        </w:rPr>
      </w:pPr>
      <w:r w:rsidRPr="00075640">
        <w:rPr>
          <w:sz w:val="18"/>
          <w:szCs w:val="18"/>
        </w:rPr>
        <w:t>**СС – справочная система</w:t>
      </w:r>
    </w:p>
    <w:p w:rsidR="00E86EE2" w:rsidRDefault="00E86EE2" w:rsidP="00E86EE2">
      <w:pPr>
        <w:pStyle w:val="af"/>
        <w:rPr>
          <w:sz w:val="22"/>
          <w:szCs w:val="22"/>
        </w:rPr>
      </w:pPr>
    </w:p>
    <w:p w:rsidR="00E86EE2" w:rsidRPr="00D839E0" w:rsidRDefault="00E86EE2" w:rsidP="00E86EE2">
      <w:pPr>
        <w:pStyle w:val="ad"/>
        <w:autoSpaceDE w:val="0"/>
        <w:spacing w:after="0" w:line="240" w:lineRule="auto"/>
        <w:ind w:left="0" w:firstLine="708"/>
        <w:jc w:val="both"/>
        <w:rPr>
          <w:rFonts w:ascii="Times New Roman" w:hAnsi="Times New Roman"/>
          <w:b/>
          <w:sz w:val="20"/>
          <w:szCs w:val="20"/>
        </w:rPr>
      </w:pPr>
      <w:r w:rsidRPr="00D839E0">
        <w:rPr>
          <w:rFonts w:ascii="Times New Roman" w:hAnsi="Times New Roman"/>
          <w:b/>
          <w:sz w:val="20"/>
          <w:szCs w:val="20"/>
        </w:rPr>
        <w:t>1. Порядок использования экземпляра Системы КонсультантПлюс:</w:t>
      </w:r>
    </w:p>
    <w:p w:rsidR="00E86EE2" w:rsidRPr="00D839E0" w:rsidRDefault="00E86EE2" w:rsidP="00E86EE2">
      <w:pPr>
        <w:ind w:firstLine="709"/>
        <w:rPr>
          <w:sz w:val="20"/>
          <w:szCs w:val="20"/>
        </w:rPr>
      </w:pPr>
      <w:r w:rsidRPr="00D839E0">
        <w:rPr>
          <w:sz w:val="20"/>
          <w:szCs w:val="20"/>
        </w:rPr>
        <w:t>1.1. 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«КонсультантПлюс» как источника информации.</w:t>
      </w:r>
    </w:p>
    <w:p w:rsidR="00E86EE2" w:rsidRPr="00D839E0" w:rsidRDefault="00E86EE2" w:rsidP="00E86EE2">
      <w:pPr>
        <w:autoSpaceDE w:val="0"/>
        <w:ind w:firstLine="709"/>
        <w:jc w:val="both"/>
        <w:rPr>
          <w:sz w:val="20"/>
          <w:szCs w:val="20"/>
        </w:rPr>
      </w:pPr>
      <w:r w:rsidRPr="00D839E0">
        <w:rPr>
          <w:sz w:val="20"/>
          <w:szCs w:val="20"/>
        </w:rPr>
        <w:t>1.2. Использование в печатном виде информации, самостоятельно являющейся объектом авторского права (комментарии, разъяснения экспертов по вопросам финансово-хозяйственной деятельности предприятия; аналитические статьи из печатных изданий и т.п.), возможно только после получения письменного согласия КЦ (консультационного центра) КонсультантПлюс. Под использованием информации в печатном виде в настоящем подпункте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p w:rsidR="00E86EE2" w:rsidRPr="00D839E0" w:rsidRDefault="00E86EE2" w:rsidP="00E86EE2">
      <w:pPr>
        <w:widowControl w:val="0"/>
        <w:autoSpaceDE w:val="0"/>
        <w:ind w:firstLine="709"/>
        <w:jc w:val="both"/>
        <w:rPr>
          <w:sz w:val="20"/>
          <w:szCs w:val="20"/>
        </w:rPr>
      </w:pPr>
      <w:r w:rsidRPr="00D839E0">
        <w:rPr>
          <w:sz w:val="20"/>
          <w:szCs w:val="20"/>
        </w:rPr>
        <w:lastRenderedPageBreak/>
        <w:t>1.3. Использование в электронном виде любой переданной информации возможно только после получения письменного согласия КЦ КонсультантПлюс.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rsidR="00E86EE2" w:rsidRPr="00D839E0" w:rsidRDefault="00E86EE2" w:rsidP="00E86EE2">
      <w:pPr>
        <w:autoSpaceDE w:val="0"/>
        <w:ind w:firstLine="709"/>
        <w:jc w:val="both"/>
        <w:rPr>
          <w:sz w:val="20"/>
          <w:szCs w:val="20"/>
        </w:rPr>
      </w:pPr>
      <w:r w:rsidRPr="00D839E0">
        <w:rPr>
          <w:sz w:val="20"/>
          <w:szCs w:val="20"/>
        </w:rPr>
        <w:t>1.4. Исполнитель вправе переносить экземпляр Системы КонсультантПлюс на другой(ую) компьютер (локальную сеть) неограниченное количество раз. Перенос подразумевает удаление экземпляра Системы КонсультантПлюс с прежнего компьютера (локальной сети) и установку на новый компьютер (локальную сеть). В этом случае Исполнитель обязан по требованию Заказчика перерегистрировать экземпляр Системы КонсультантПлюс на новом месте установки.</w:t>
      </w:r>
    </w:p>
    <w:p w:rsidR="00E86EE2" w:rsidRPr="00D839E0" w:rsidRDefault="00E86EE2" w:rsidP="00E86EE2">
      <w:pPr>
        <w:autoSpaceDE w:val="0"/>
        <w:ind w:firstLine="709"/>
        <w:jc w:val="both"/>
        <w:rPr>
          <w:sz w:val="20"/>
          <w:szCs w:val="20"/>
        </w:rPr>
      </w:pPr>
      <w:r w:rsidRPr="00D839E0">
        <w:rPr>
          <w:sz w:val="20"/>
          <w:szCs w:val="20"/>
        </w:rPr>
        <w:t>1.5. Заказчик не вправе передавать экземпляры Системы третьему лицу без письменного уведомления КЦ КонсультантПлюс.</w:t>
      </w:r>
    </w:p>
    <w:p w:rsidR="00E86EE2" w:rsidRPr="00D839E0" w:rsidRDefault="00E86EE2" w:rsidP="00E86EE2">
      <w:pPr>
        <w:autoSpaceDE w:val="0"/>
        <w:ind w:firstLine="709"/>
        <w:jc w:val="both"/>
        <w:rPr>
          <w:sz w:val="20"/>
          <w:szCs w:val="20"/>
        </w:rPr>
      </w:pPr>
      <w:r w:rsidRPr="00D839E0">
        <w:rPr>
          <w:sz w:val="20"/>
          <w:szCs w:val="20"/>
        </w:rPr>
        <w:t>1.6. Разработчик Систем вправе самостоятельно определять информационное содержание Систем в рамках их общей направленности.</w:t>
      </w:r>
    </w:p>
    <w:p w:rsidR="00E86EE2" w:rsidRPr="00D839E0" w:rsidRDefault="00E86EE2" w:rsidP="00E86EE2">
      <w:pPr>
        <w:pStyle w:val="ad"/>
        <w:spacing w:after="0" w:line="240" w:lineRule="auto"/>
        <w:ind w:left="0" w:firstLine="545"/>
        <w:jc w:val="both"/>
        <w:rPr>
          <w:rFonts w:ascii="Times New Roman" w:hAnsi="Times New Roman"/>
          <w:sz w:val="20"/>
          <w:szCs w:val="20"/>
        </w:rPr>
      </w:pPr>
      <w:r w:rsidRPr="00D839E0">
        <w:rPr>
          <w:rFonts w:ascii="Times New Roman" w:hAnsi="Times New Roman"/>
          <w:b/>
          <w:bCs/>
          <w:sz w:val="20"/>
          <w:szCs w:val="20"/>
        </w:rPr>
        <w:t>2. Требования к качеству оказываемых услуг:</w:t>
      </w:r>
      <w:r w:rsidRPr="00D839E0">
        <w:rPr>
          <w:rFonts w:ascii="Times New Roman" w:hAnsi="Times New Roman"/>
          <w:sz w:val="20"/>
          <w:szCs w:val="20"/>
        </w:rPr>
        <w:t xml:space="preserve"> </w:t>
      </w:r>
    </w:p>
    <w:p w:rsidR="00E86EE2" w:rsidRPr="00D839E0" w:rsidRDefault="00E86EE2" w:rsidP="00E86EE2">
      <w:pPr>
        <w:pStyle w:val="ad"/>
        <w:spacing w:after="0" w:line="240" w:lineRule="auto"/>
        <w:ind w:left="0" w:firstLine="545"/>
        <w:jc w:val="both"/>
        <w:rPr>
          <w:rFonts w:ascii="Times New Roman" w:hAnsi="Times New Roman"/>
          <w:sz w:val="20"/>
          <w:szCs w:val="20"/>
        </w:rPr>
      </w:pPr>
      <w:r w:rsidRPr="00D839E0">
        <w:rPr>
          <w:rFonts w:ascii="Times New Roman" w:hAnsi="Times New Roman"/>
          <w:sz w:val="20"/>
          <w:szCs w:val="20"/>
        </w:rPr>
        <w:t>2.1. Исполнитель гарантирует соответствие услуги требованиям, установленным в Российской Федерации государственным стандартам, техническим регламентам и условиям, соответствующим характеру оказываемых услуг.</w:t>
      </w:r>
    </w:p>
    <w:p w:rsidR="00D839E0" w:rsidRPr="00D839E0" w:rsidRDefault="00E86EE2" w:rsidP="00E86EE2">
      <w:pPr>
        <w:pStyle w:val="ad"/>
        <w:spacing w:after="0" w:line="240" w:lineRule="auto"/>
        <w:ind w:left="0" w:firstLine="545"/>
        <w:jc w:val="both"/>
        <w:rPr>
          <w:rFonts w:ascii="Times New Roman" w:hAnsi="Times New Roman" w:cs="Times New Roman"/>
          <w:sz w:val="20"/>
          <w:szCs w:val="20"/>
        </w:rPr>
      </w:pPr>
      <w:r w:rsidRPr="00D839E0">
        <w:rPr>
          <w:rFonts w:ascii="Times New Roman" w:hAnsi="Times New Roman" w:cs="Times New Roman"/>
          <w:sz w:val="20"/>
          <w:szCs w:val="20"/>
        </w:rPr>
        <w:t xml:space="preserve">2.2. </w:t>
      </w:r>
      <w:r w:rsidR="00D839E0" w:rsidRPr="00D839E0">
        <w:rPr>
          <w:rFonts w:ascii="Times New Roman" w:hAnsi="Times New Roman" w:cs="Times New Roman"/>
          <w:sz w:val="20"/>
          <w:szCs w:val="20"/>
        </w:rPr>
        <w:t>Исполнитель обязан обеспечить взаимодействие и совместимость информационных услуг с установленными у заказчика экземплярами Систем КонсультантПлюс.</w:t>
      </w:r>
    </w:p>
    <w:p w:rsidR="009C4703" w:rsidRPr="00D839E0" w:rsidRDefault="00D839E0" w:rsidP="00E86EE2">
      <w:pPr>
        <w:pStyle w:val="ad"/>
        <w:spacing w:after="0" w:line="240" w:lineRule="auto"/>
        <w:ind w:left="0" w:firstLine="545"/>
        <w:jc w:val="both"/>
        <w:rPr>
          <w:rFonts w:ascii="Times New Roman" w:hAnsi="Times New Roman"/>
          <w:sz w:val="20"/>
          <w:szCs w:val="20"/>
        </w:rPr>
      </w:pPr>
      <w:r w:rsidRPr="00D839E0">
        <w:rPr>
          <w:rFonts w:ascii="Times New Roman" w:hAnsi="Times New Roman"/>
          <w:sz w:val="20"/>
          <w:szCs w:val="20"/>
        </w:rPr>
        <w:t xml:space="preserve">2.3. </w:t>
      </w:r>
      <w:r w:rsidR="00E86EE2" w:rsidRPr="00D839E0">
        <w:rPr>
          <w:rFonts w:ascii="Times New Roman" w:hAnsi="Times New Roman"/>
          <w:sz w:val="20"/>
          <w:szCs w:val="20"/>
        </w:rPr>
        <w:t xml:space="preserve">Исполнитель обязан предоставлять информационные услуги с использованием экземпляров Системы «КонсультантПлюс» на основе специального лицензионного программного обеспечения, которое обеспечивает совместимость предоставляемых информационных услуг с установленными у Заказчика экземплярами Систем «КонсультантПлюс». </w:t>
      </w:r>
    </w:p>
    <w:p w:rsidR="00E86EE2" w:rsidRPr="00D839E0" w:rsidRDefault="009C4703" w:rsidP="00E86EE2">
      <w:pPr>
        <w:pStyle w:val="ad"/>
        <w:spacing w:after="0" w:line="240" w:lineRule="auto"/>
        <w:ind w:left="0" w:firstLine="545"/>
        <w:jc w:val="both"/>
        <w:rPr>
          <w:rFonts w:ascii="Times New Roman" w:hAnsi="Times New Roman" w:cs="Times New Roman"/>
          <w:sz w:val="20"/>
          <w:szCs w:val="20"/>
        </w:rPr>
      </w:pPr>
      <w:r w:rsidRPr="00D839E0">
        <w:rPr>
          <w:rFonts w:ascii="Times New Roman" w:hAnsi="Times New Roman" w:cs="Times New Roman"/>
          <w:sz w:val="20"/>
          <w:szCs w:val="20"/>
        </w:rPr>
        <w:t>2.3.</w:t>
      </w:r>
      <w:r w:rsidR="00D839E0" w:rsidRPr="00D839E0">
        <w:rPr>
          <w:rFonts w:ascii="Times New Roman" w:hAnsi="Times New Roman" w:cs="Times New Roman"/>
          <w:sz w:val="20"/>
          <w:szCs w:val="20"/>
        </w:rPr>
        <w:t xml:space="preserve"> Не позднее 31.01.2020 г. И</w:t>
      </w:r>
      <w:r w:rsidR="00E86EE2" w:rsidRPr="00D839E0">
        <w:rPr>
          <w:rFonts w:ascii="Times New Roman" w:hAnsi="Times New Roman" w:cs="Times New Roman"/>
          <w:sz w:val="20"/>
          <w:szCs w:val="20"/>
        </w:rPr>
        <w:t>сполнитель обязан предоставить заказчику документы, подтверждающие наличие у Исполнителя необходимых прав на использование технологий и иных результатов интеллектуальной деятельности, и, в частности, копию Лицензионного соглашения, подтверждающего, что специальное программное обеспечение, используемое Исполнителем для оказания услуг заказчику, полностью совместимо с установленными у заказчика экземплярами Систем КонсультантПлюс, а также с самостоятельно подготовленными на основании технологии КонсультантПлюс внутренними информационными ресурсами заказчика (отдельные документы и подборки, перечни документов «на контроле», комментарии, технологические взаимосвязи собственных документов заказчика с Системами КонсультантПлюс и т.д.)</w:t>
      </w: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w:t>
      </w:r>
      <w:r w:rsidR="00E86EE2">
        <w:rPr>
          <w:b/>
          <w:sz w:val="20"/>
          <w:szCs w:val="20"/>
        </w:rPr>
        <w:t>информационных услуг с использованием экземпляров систем Консультант Плюс на основе специального лицензионного программного обеспечения, обеспечивающего совместимость информационных услуг с установленными экземплярами системы «Консультант Плюс»</w:t>
      </w:r>
      <w:r w:rsidR="008B404D">
        <w:rPr>
          <w:b/>
          <w:sz w:val="20"/>
          <w:szCs w:val="20"/>
        </w:rPr>
        <w:t xml:space="preserve"> </w:t>
      </w: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E86EE2">
        <w:rPr>
          <w:b/>
          <w:kern w:val="32"/>
          <w:sz w:val="20"/>
          <w:szCs w:val="20"/>
        </w:rPr>
        <w:t>294-19</w:t>
      </w:r>
    </w:p>
    <w:p w:rsidR="00694F14" w:rsidRPr="008E10FF" w:rsidRDefault="00694F14" w:rsidP="00694F14">
      <w:pPr>
        <w:outlineLvl w:val="1"/>
        <w:rPr>
          <w:b/>
          <w:kern w:val="32"/>
          <w:sz w:val="20"/>
          <w:szCs w:val="20"/>
        </w:rPr>
      </w:pPr>
      <w:r w:rsidRPr="008E10FF">
        <w:rPr>
          <w:b/>
          <w:kern w:val="32"/>
          <w:sz w:val="20"/>
          <w:szCs w:val="20"/>
        </w:rPr>
        <w:t>ПРОЕКТ</w:t>
      </w:r>
    </w:p>
    <w:p w:rsidR="00060FEB" w:rsidRPr="008E10FF" w:rsidRDefault="00060FEB" w:rsidP="00060FEB">
      <w:pPr>
        <w:pStyle w:val="af"/>
        <w:widowControl w:val="0"/>
        <w:rPr>
          <w:sz w:val="20"/>
        </w:rPr>
      </w:pPr>
      <w:r w:rsidRPr="008E10FF">
        <w:rPr>
          <w:sz w:val="20"/>
        </w:rPr>
        <w:t xml:space="preserve">Договор № </w:t>
      </w:r>
      <w:r w:rsidR="00E86EE2">
        <w:rPr>
          <w:sz w:val="20"/>
        </w:rPr>
        <w:t>294-19</w:t>
      </w:r>
      <w:r w:rsidRPr="008E10FF">
        <w:rPr>
          <w:sz w:val="20"/>
        </w:rPr>
        <w:t xml:space="preserve">  </w:t>
      </w:r>
    </w:p>
    <w:p w:rsidR="00060FEB" w:rsidRPr="008E10FF" w:rsidRDefault="00060FEB" w:rsidP="00060FEB">
      <w:pPr>
        <w:widowControl w:val="0"/>
        <w:jc w:val="center"/>
        <w:rPr>
          <w:b/>
          <w:bCs/>
          <w:sz w:val="20"/>
          <w:szCs w:val="20"/>
        </w:rPr>
      </w:pPr>
      <w:r w:rsidRPr="008E10FF">
        <w:rPr>
          <w:b/>
          <w:bCs/>
          <w:sz w:val="20"/>
          <w:szCs w:val="20"/>
        </w:rPr>
        <w:t xml:space="preserve">на </w:t>
      </w:r>
      <w:r w:rsidR="004C2BF2" w:rsidRPr="008E10FF">
        <w:rPr>
          <w:b/>
          <w:bCs/>
          <w:sz w:val="20"/>
          <w:szCs w:val="20"/>
        </w:rPr>
        <w:t xml:space="preserve">оказание </w:t>
      </w:r>
      <w:r w:rsidR="00E86EE2">
        <w:rPr>
          <w:b/>
          <w:bCs/>
          <w:sz w:val="20"/>
          <w:szCs w:val="20"/>
        </w:rPr>
        <w:t>информационных услуг с использованием экземпляров систем Консультант Плюс на основе специального лицензионного программного обеспечения, обеспечивающего совместимость информационных услуг с установленными экземплярами системы «Консультант Плюс»</w:t>
      </w:r>
      <w:r w:rsidRPr="008E10FF">
        <w:rPr>
          <w:b/>
          <w:bCs/>
          <w:sz w:val="20"/>
          <w:szCs w:val="20"/>
        </w:rPr>
        <w:t xml:space="preserve">  </w:t>
      </w:r>
    </w:p>
    <w:p w:rsidR="008E10FF" w:rsidRPr="00AD51C1" w:rsidRDefault="008E10FF" w:rsidP="00060FEB">
      <w:pPr>
        <w:widowControl w:val="0"/>
        <w:jc w:val="center"/>
        <w:rPr>
          <w:b/>
          <w:bCs/>
          <w:sz w:val="19"/>
          <w:szCs w:val="19"/>
        </w:rPr>
      </w:pPr>
    </w:p>
    <w:p w:rsidR="00060FEB" w:rsidRPr="00AD51C1" w:rsidRDefault="00060FEB" w:rsidP="00060FEB">
      <w:pPr>
        <w:jc w:val="both"/>
        <w:rPr>
          <w:b/>
          <w:sz w:val="19"/>
          <w:szCs w:val="19"/>
        </w:rPr>
      </w:pPr>
      <w:r w:rsidRPr="00AD51C1">
        <w:rPr>
          <w:b/>
          <w:sz w:val="19"/>
          <w:szCs w:val="19"/>
        </w:rPr>
        <w:t xml:space="preserve">        г. Иркутск                                                               </w:t>
      </w:r>
      <w:r w:rsidR="00F16AF2" w:rsidRPr="00AD51C1">
        <w:rPr>
          <w:b/>
          <w:sz w:val="19"/>
          <w:szCs w:val="19"/>
        </w:rPr>
        <w:t xml:space="preserve">                             </w:t>
      </w:r>
      <w:r w:rsidR="00F16AF2" w:rsidRPr="00AD51C1">
        <w:rPr>
          <w:b/>
          <w:sz w:val="19"/>
          <w:szCs w:val="19"/>
        </w:rPr>
        <w:tab/>
      </w:r>
      <w:r w:rsidR="000E2F75" w:rsidRPr="00AD51C1">
        <w:rPr>
          <w:b/>
          <w:sz w:val="19"/>
          <w:szCs w:val="19"/>
        </w:rPr>
        <w:tab/>
      </w:r>
      <w:r w:rsidRPr="00AD51C1">
        <w:rPr>
          <w:b/>
          <w:sz w:val="19"/>
          <w:szCs w:val="19"/>
        </w:rPr>
        <w:t>«___»  _____________  201</w:t>
      </w:r>
      <w:r w:rsidR="00E51D10" w:rsidRPr="00AD51C1">
        <w:rPr>
          <w:b/>
          <w:sz w:val="19"/>
          <w:szCs w:val="19"/>
        </w:rPr>
        <w:t>9</w:t>
      </w:r>
      <w:r w:rsidRPr="00AD51C1">
        <w:rPr>
          <w:b/>
          <w:sz w:val="19"/>
          <w:szCs w:val="19"/>
        </w:rPr>
        <w:t xml:space="preserve">г. </w:t>
      </w:r>
    </w:p>
    <w:p w:rsidR="00060FEB" w:rsidRPr="00AD51C1" w:rsidRDefault="00060FEB" w:rsidP="00060FEB">
      <w:pPr>
        <w:jc w:val="both"/>
        <w:rPr>
          <w:b/>
          <w:sz w:val="19"/>
          <w:szCs w:val="19"/>
        </w:rPr>
      </w:pPr>
    </w:p>
    <w:p w:rsidR="000E2F75" w:rsidRPr="00AD51C1" w:rsidRDefault="000E2F75" w:rsidP="000E2F75">
      <w:pPr>
        <w:jc w:val="both"/>
        <w:rPr>
          <w:sz w:val="19"/>
          <w:szCs w:val="19"/>
        </w:rPr>
      </w:pPr>
      <w:r w:rsidRPr="00AD51C1">
        <w:rPr>
          <w:b/>
          <w:sz w:val="19"/>
          <w:szCs w:val="19"/>
        </w:rPr>
        <w:t>Областное государственное автономное учреждение здравоохранения «Иркутская городская клиническая больница №8»</w:t>
      </w:r>
      <w:r w:rsidRPr="00AD51C1">
        <w:rPr>
          <w:sz w:val="19"/>
          <w:szCs w:val="19"/>
        </w:rPr>
        <w:t xml:space="preserve">, именуемое в дальнейшем  </w:t>
      </w:r>
      <w:r w:rsidRPr="00AD51C1">
        <w:rPr>
          <w:b/>
          <w:sz w:val="19"/>
          <w:szCs w:val="19"/>
        </w:rPr>
        <w:t xml:space="preserve">Заказчик, </w:t>
      </w:r>
      <w:r w:rsidRPr="00AD51C1">
        <w:rPr>
          <w:sz w:val="19"/>
          <w:szCs w:val="19"/>
        </w:rPr>
        <w:t>в лице главного врача Есевой Ж</w:t>
      </w:r>
      <w:r w:rsidR="00492996" w:rsidRPr="00AD51C1">
        <w:rPr>
          <w:sz w:val="19"/>
          <w:szCs w:val="19"/>
        </w:rPr>
        <w:t xml:space="preserve">анны </w:t>
      </w:r>
      <w:r w:rsidRPr="00AD51C1">
        <w:rPr>
          <w:sz w:val="19"/>
          <w:szCs w:val="19"/>
        </w:rPr>
        <w:t>В</w:t>
      </w:r>
      <w:r w:rsidR="00492996" w:rsidRPr="00AD51C1">
        <w:rPr>
          <w:sz w:val="19"/>
          <w:szCs w:val="19"/>
        </w:rPr>
        <w:t>ладимировны</w:t>
      </w:r>
      <w:r w:rsidRPr="00AD51C1">
        <w:rPr>
          <w:sz w:val="19"/>
          <w:szCs w:val="19"/>
        </w:rPr>
        <w:t xml:space="preserve">, действующего на основании Устава, с одной стороны, и </w:t>
      </w:r>
      <w:r w:rsidRPr="00AD51C1">
        <w:rPr>
          <w:b/>
          <w:sz w:val="19"/>
          <w:szCs w:val="19"/>
        </w:rPr>
        <w:t>_______________________________,</w:t>
      </w:r>
      <w:r w:rsidRPr="00AD51C1">
        <w:rPr>
          <w:sz w:val="19"/>
          <w:szCs w:val="19"/>
        </w:rPr>
        <w:t xml:space="preserve"> именуемый  в дальнейшем  </w:t>
      </w:r>
      <w:r w:rsidR="003722D4" w:rsidRPr="00AD51C1">
        <w:rPr>
          <w:b/>
          <w:sz w:val="19"/>
          <w:szCs w:val="19"/>
        </w:rPr>
        <w:t>Исполнитель</w:t>
      </w:r>
      <w:r w:rsidRPr="00AD51C1">
        <w:rPr>
          <w:sz w:val="19"/>
          <w:szCs w:val="19"/>
        </w:rPr>
        <w:t>, в лице  ________________________</w:t>
      </w:r>
      <w:r w:rsidRPr="00AD51C1">
        <w:rPr>
          <w:b/>
          <w:sz w:val="19"/>
          <w:szCs w:val="19"/>
        </w:rPr>
        <w:t>,</w:t>
      </w:r>
      <w:r w:rsidRPr="00AD51C1">
        <w:rPr>
          <w:sz w:val="19"/>
          <w:szCs w:val="19"/>
        </w:rPr>
        <w:t xml:space="preserve"> действующего на основании ______________, с другой стороны, </w:t>
      </w:r>
      <w:r w:rsidR="00492996" w:rsidRPr="00AD51C1">
        <w:rPr>
          <w:sz w:val="19"/>
          <w:szCs w:val="19"/>
        </w:rPr>
        <w:t xml:space="preserve">в дальнейшем совместно именуемые Стороны, </w:t>
      </w:r>
      <w:r w:rsidRPr="00AD51C1">
        <w:rPr>
          <w:sz w:val="19"/>
          <w:szCs w:val="19"/>
        </w:rPr>
        <w:t>на осно</w:t>
      </w:r>
      <w:r w:rsidR="000A23CC" w:rsidRPr="00AD51C1">
        <w:rPr>
          <w:sz w:val="19"/>
          <w:szCs w:val="19"/>
        </w:rPr>
        <w:t>вании  результатов определения п</w:t>
      </w:r>
      <w:r w:rsidRPr="00AD51C1">
        <w:rPr>
          <w:sz w:val="19"/>
          <w:szCs w:val="19"/>
        </w:rPr>
        <w:t>оставщика</w:t>
      </w:r>
      <w:r w:rsidR="000A23CC" w:rsidRPr="00AD51C1">
        <w:rPr>
          <w:sz w:val="19"/>
          <w:szCs w:val="19"/>
        </w:rPr>
        <w:t xml:space="preserve"> (подрядчика, исполнителя)</w:t>
      </w:r>
      <w:r w:rsidRPr="00AD51C1">
        <w:rPr>
          <w:sz w:val="19"/>
          <w:szCs w:val="19"/>
        </w:rPr>
        <w:t xml:space="preserve"> путем проведения запроса котировок в электронной </w:t>
      </w:r>
      <w:r w:rsidR="00E51D10" w:rsidRPr="00AD51C1">
        <w:rPr>
          <w:sz w:val="19"/>
          <w:szCs w:val="19"/>
        </w:rPr>
        <w:t>форме</w:t>
      </w:r>
      <w:r w:rsidR="00E51D10" w:rsidRPr="00AD51C1">
        <w:rPr>
          <w:kern w:val="32"/>
          <w:sz w:val="19"/>
          <w:szCs w:val="19"/>
        </w:rPr>
        <w:t>,</w:t>
      </w:r>
      <w:r w:rsidR="00E51D10" w:rsidRPr="00AD51C1">
        <w:rPr>
          <w:i/>
          <w:kern w:val="32"/>
          <w:sz w:val="19"/>
          <w:szCs w:val="19"/>
        </w:rPr>
        <w:t xml:space="preserve"> </w:t>
      </w:r>
      <w:r w:rsidR="00E51D10" w:rsidRPr="00AD51C1">
        <w:rPr>
          <w:kern w:val="32"/>
          <w:sz w:val="19"/>
          <w:szCs w:val="19"/>
          <w:highlight w:val="yellow"/>
        </w:rPr>
        <w:t>участниками которого могут являться только субъекты малого и среднего предпринимательства</w:t>
      </w:r>
      <w:r w:rsidRPr="00AD51C1">
        <w:rPr>
          <w:sz w:val="19"/>
          <w:szCs w:val="19"/>
        </w:rPr>
        <w:t xml:space="preserve"> </w:t>
      </w:r>
      <w:r w:rsidR="00492996" w:rsidRPr="00AD51C1">
        <w:rPr>
          <w:sz w:val="19"/>
          <w:szCs w:val="19"/>
        </w:rPr>
        <w:t>(</w:t>
      </w:r>
      <w:r w:rsidRPr="00AD51C1">
        <w:rPr>
          <w:sz w:val="19"/>
          <w:szCs w:val="19"/>
        </w:rPr>
        <w:t>протокол  _____________________________ № ____ от _____________</w:t>
      </w:r>
      <w:r w:rsidR="00492996" w:rsidRPr="00AD51C1">
        <w:rPr>
          <w:sz w:val="19"/>
          <w:szCs w:val="19"/>
        </w:rPr>
        <w:t>),</w:t>
      </w:r>
      <w:r w:rsidRPr="00AD51C1">
        <w:rPr>
          <w:sz w:val="19"/>
          <w:szCs w:val="19"/>
        </w:rPr>
        <w:t xml:space="preserve"> заключили настоящий Договор о нижеследующем:</w:t>
      </w:r>
    </w:p>
    <w:p w:rsidR="000E2F75" w:rsidRPr="00AD51C1" w:rsidRDefault="000E2F75" w:rsidP="000E2F75">
      <w:pPr>
        <w:ind w:right="-144" w:firstLine="284"/>
        <w:jc w:val="both"/>
        <w:rPr>
          <w:sz w:val="19"/>
          <w:szCs w:val="19"/>
        </w:rPr>
      </w:pPr>
    </w:p>
    <w:p w:rsidR="008C1714" w:rsidRPr="00AD51C1" w:rsidRDefault="008E10FF" w:rsidP="008E10FF">
      <w:pPr>
        <w:ind w:left="615"/>
        <w:jc w:val="center"/>
        <w:rPr>
          <w:b/>
          <w:sz w:val="19"/>
          <w:szCs w:val="19"/>
        </w:rPr>
      </w:pPr>
      <w:r w:rsidRPr="00AD51C1">
        <w:rPr>
          <w:b/>
          <w:sz w:val="19"/>
          <w:szCs w:val="19"/>
        </w:rPr>
        <w:t xml:space="preserve">1. </w:t>
      </w:r>
      <w:r w:rsidR="008C1714" w:rsidRPr="00AD51C1">
        <w:rPr>
          <w:b/>
          <w:sz w:val="19"/>
          <w:szCs w:val="19"/>
        </w:rPr>
        <w:t>Предмет договора</w:t>
      </w:r>
    </w:p>
    <w:p w:rsidR="008C1714" w:rsidRPr="00AD51C1" w:rsidRDefault="008C1714" w:rsidP="008C1714">
      <w:pPr>
        <w:jc w:val="both"/>
        <w:rPr>
          <w:sz w:val="19"/>
          <w:szCs w:val="19"/>
        </w:rPr>
      </w:pPr>
      <w:r w:rsidRPr="00AD51C1">
        <w:rPr>
          <w:sz w:val="19"/>
          <w:szCs w:val="19"/>
        </w:rPr>
        <w:t xml:space="preserve">1.1. Заказчик поручает, а Исполнитель принимает на себя обязательства на оказание </w:t>
      </w:r>
      <w:r w:rsidR="00E86EE2">
        <w:rPr>
          <w:sz w:val="19"/>
          <w:szCs w:val="19"/>
        </w:rPr>
        <w:t>информационных услуг с использованием экземпляров систем Консультант Плюс на основе специального лицензионного программного обеспечения, обеспечивающего совместимость информационных услуг с установленными экземплярами системы «Консультант Плюс»</w:t>
      </w:r>
      <w:r w:rsidRPr="00AD51C1">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8C1714" w:rsidRPr="00AD51C1" w:rsidRDefault="008C1714" w:rsidP="00C56B83">
      <w:pPr>
        <w:jc w:val="both"/>
        <w:rPr>
          <w:sz w:val="19"/>
          <w:szCs w:val="19"/>
        </w:rPr>
      </w:pPr>
      <w:r w:rsidRPr="00AD51C1">
        <w:rPr>
          <w:color w:val="000000"/>
          <w:sz w:val="19"/>
          <w:szCs w:val="19"/>
        </w:rPr>
        <w:t xml:space="preserve">1.2. </w:t>
      </w:r>
      <w:r w:rsidRPr="00AD51C1">
        <w:rPr>
          <w:sz w:val="19"/>
          <w:szCs w:val="19"/>
        </w:rPr>
        <w:t xml:space="preserve">Место оказания Услуг: г. Иркутск: </w:t>
      </w:r>
      <w:r w:rsidR="008E10FF" w:rsidRPr="00AD51C1">
        <w:rPr>
          <w:sz w:val="19"/>
          <w:szCs w:val="19"/>
        </w:rPr>
        <w:t>ул. Ярославского, 300</w:t>
      </w:r>
      <w:r w:rsidRPr="00AD51C1">
        <w:rPr>
          <w:sz w:val="19"/>
          <w:szCs w:val="19"/>
        </w:rPr>
        <w:t xml:space="preserve">. </w:t>
      </w:r>
    </w:p>
    <w:p w:rsidR="008C1714" w:rsidRPr="00AD51C1" w:rsidRDefault="008C1714" w:rsidP="008C1714">
      <w:pPr>
        <w:tabs>
          <w:tab w:val="center" w:pos="4677"/>
          <w:tab w:val="right" w:pos="9355"/>
        </w:tabs>
        <w:suppressAutoHyphens/>
        <w:snapToGrid w:val="0"/>
        <w:jc w:val="both"/>
        <w:rPr>
          <w:sz w:val="19"/>
          <w:szCs w:val="19"/>
        </w:rPr>
      </w:pPr>
      <w:r w:rsidRPr="00AD51C1">
        <w:rPr>
          <w:color w:val="000000"/>
          <w:sz w:val="19"/>
          <w:szCs w:val="19"/>
        </w:rPr>
        <w:t xml:space="preserve">1.3. </w:t>
      </w:r>
      <w:r w:rsidRPr="00AD51C1">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C1714" w:rsidRPr="00DB16A7" w:rsidRDefault="008C1714" w:rsidP="008C1714">
      <w:pPr>
        <w:suppressAutoHyphens/>
        <w:jc w:val="both"/>
        <w:rPr>
          <w:sz w:val="19"/>
          <w:szCs w:val="19"/>
        </w:rPr>
      </w:pPr>
      <w:r w:rsidRPr="00DB16A7">
        <w:rPr>
          <w:sz w:val="19"/>
          <w:szCs w:val="19"/>
        </w:rPr>
        <w:t xml:space="preserve">1.4. Срок оказания услуг по настоящему договору: с </w:t>
      </w:r>
      <w:r w:rsidR="00DB16A7" w:rsidRPr="00DB16A7">
        <w:rPr>
          <w:sz w:val="19"/>
          <w:szCs w:val="19"/>
        </w:rPr>
        <w:t xml:space="preserve">01.01.2020г. </w:t>
      </w:r>
      <w:r w:rsidRPr="00DB16A7">
        <w:rPr>
          <w:sz w:val="19"/>
          <w:szCs w:val="19"/>
        </w:rPr>
        <w:t xml:space="preserve">по </w:t>
      </w:r>
      <w:r w:rsidR="00DB16A7" w:rsidRPr="00DB16A7">
        <w:rPr>
          <w:sz w:val="19"/>
          <w:szCs w:val="19"/>
        </w:rPr>
        <w:t>31.1</w:t>
      </w:r>
      <w:r w:rsidRPr="00DB16A7">
        <w:rPr>
          <w:sz w:val="19"/>
          <w:szCs w:val="19"/>
        </w:rPr>
        <w:t>2.2020г.</w:t>
      </w:r>
    </w:p>
    <w:p w:rsidR="008C1714" w:rsidRPr="00AD51C1" w:rsidRDefault="008C1714" w:rsidP="008C1714">
      <w:pPr>
        <w:tabs>
          <w:tab w:val="center" w:pos="4677"/>
          <w:tab w:val="right" w:pos="9355"/>
        </w:tabs>
        <w:suppressAutoHyphens/>
        <w:snapToGrid w:val="0"/>
        <w:jc w:val="both"/>
        <w:rPr>
          <w:sz w:val="19"/>
          <w:szCs w:val="19"/>
        </w:rPr>
      </w:pPr>
    </w:p>
    <w:p w:rsidR="008C1714" w:rsidRPr="00AD51C1" w:rsidRDefault="008E10FF" w:rsidP="008E10FF">
      <w:pPr>
        <w:ind w:left="615"/>
        <w:jc w:val="center"/>
        <w:rPr>
          <w:sz w:val="19"/>
          <w:szCs w:val="19"/>
        </w:rPr>
      </w:pPr>
      <w:r w:rsidRPr="00AD51C1">
        <w:rPr>
          <w:b/>
          <w:sz w:val="19"/>
          <w:szCs w:val="19"/>
        </w:rPr>
        <w:t xml:space="preserve">2. </w:t>
      </w:r>
      <w:r w:rsidR="008C1714" w:rsidRPr="00AD51C1">
        <w:rPr>
          <w:b/>
          <w:sz w:val="19"/>
          <w:szCs w:val="19"/>
        </w:rPr>
        <w:t>Стоимость работ и порядок расчетов</w:t>
      </w:r>
    </w:p>
    <w:p w:rsidR="008C1714" w:rsidRPr="00AD51C1" w:rsidRDefault="008C1714" w:rsidP="008C1714">
      <w:pPr>
        <w:suppressAutoHyphens/>
        <w:jc w:val="both"/>
        <w:rPr>
          <w:sz w:val="19"/>
          <w:szCs w:val="19"/>
        </w:rPr>
      </w:pPr>
      <w:r w:rsidRPr="00AD51C1">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C1714" w:rsidRPr="00AD51C1" w:rsidRDefault="008C1714" w:rsidP="008C1714">
      <w:pPr>
        <w:widowControl w:val="0"/>
        <w:shd w:val="clear" w:color="auto" w:fill="FFFFFF"/>
        <w:suppressAutoHyphens/>
        <w:autoSpaceDE w:val="0"/>
        <w:autoSpaceDN w:val="0"/>
        <w:adjustRightInd w:val="0"/>
        <w:jc w:val="both"/>
        <w:rPr>
          <w:sz w:val="19"/>
          <w:szCs w:val="19"/>
        </w:rPr>
      </w:pPr>
      <w:r w:rsidRPr="00AD51C1">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8C1714" w:rsidRPr="00AD51C1" w:rsidRDefault="008C1714" w:rsidP="008C1714">
      <w:pPr>
        <w:widowControl w:val="0"/>
        <w:shd w:val="clear" w:color="auto" w:fill="FFFFFF"/>
        <w:suppressAutoHyphens/>
        <w:autoSpaceDE w:val="0"/>
        <w:autoSpaceDN w:val="0"/>
        <w:adjustRightInd w:val="0"/>
        <w:jc w:val="both"/>
        <w:rPr>
          <w:sz w:val="19"/>
          <w:szCs w:val="19"/>
        </w:rPr>
      </w:pPr>
      <w:r w:rsidRPr="00AD51C1">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C1714" w:rsidRPr="00AD51C1" w:rsidRDefault="008C1714" w:rsidP="008C1714">
      <w:pPr>
        <w:widowControl w:val="0"/>
        <w:shd w:val="clear" w:color="auto" w:fill="FFFFFF"/>
        <w:suppressAutoHyphens/>
        <w:autoSpaceDE w:val="0"/>
        <w:autoSpaceDN w:val="0"/>
        <w:adjustRightInd w:val="0"/>
        <w:jc w:val="both"/>
        <w:rPr>
          <w:sz w:val="19"/>
          <w:szCs w:val="19"/>
        </w:rPr>
      </w:pPr>
      <w:r w:rsidRPr="00AD51C1">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C1714" w:rsidRPr="00AD51C1" w:rsidRDefault="008C1714" w:rsidP="008C1714">
      <w:pPr>
        <w:widowControl w:val="0"/>
        <w:shd w:val="clear" w:color="auto" w:fill="FFFFFF"/>
        <w:suppressAutoHyphens/>
        <w:autoSpaceDE w:val="0"/>
        <w:autoSpaceDN w:val="0"/>
        <w:adjustRightInd w:val="0"/>
        <w:jc w:val="both"/>
        <w:rPr>
          <w:sz w:val="19"/>
          <w:szCs w:val="19"/>
        </w:rPr>
      </w:pPr>
      <w:r w:rsidRPr="00AD51C1">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8C1714" w:rsidRPr="00AD51C1" w:rsidRDefault="008C1714" w:rsidP="008C1714">
      <w:pPr>
        <w:widowControl w:val="0"/>
        <w:shd w:val="clear" w:color="auto" w:fill="FFFFFF"/>
        <w:suppressAutoHyphens/>
        <w:autoSpaceDE w:val="0"/>
        <w:autoSpaceDN w:val="0"/>
        <w:adjustRightInd w:val="0"/>
        <w:jc w:val="both"/>
        <w:rPr>
          <w:sz w:val="19"/>
          <w:szCs w:val="19"/>
        </w:rPr>
      </w:pPr>
    </w:p>
    <w:p w:rsidR="008C1714" w:rsidRPr="00AD51C1" w:rsidRDefault="008C1714" w:rsidP="008C1714">
      <w:pPr>
        <w:numPr>
          <w:ilvl w:val="0"/>
          <w:numId w:val="11"/>
        </w:numPr>
        <w:jc w:val="center"/>
        <w:rPr>
          <w:sz w:val="19"/>
          <w:szCs w:val="19"/>
        </w:rPr>
      </w:pPr>
      <w:r w:rsidRPr="00AD51C1">
        <w:rPr>
          <w:b/>
          <w:sz w:val="19"/>
          <w:szCs w:val="19"/>
        </w:rPr>
        <w:t>Обязанности Сторон</w:t>
      </w:r>
    </w:p>
    <w:p w:rsidR="008C1714" w:rsidRPr="00AD51C1" w:rsidRDefault="008C1714" w:rsidP="008C1714">
      <w:pPr>
        <w:suppressAutoHyphens/>
        <w:jc w:val="both"/>
        <w:rPr>
          <w:sz w:val="19"/>
          <w:szCs w:val="19"/>
        </w:rPr>
      </w:pPr>
      <w:r w:rsidRPr="00AD51C1">
        <w:rPr>
          <w:b/>
          <w:bCs/>
          <w:sz w:val="19"/>
          <w:szCs w:val="19"/>
        </w:rPr>
        <w:t>3.1. Исполнитель обязан:</w:t>
      </w:r>
    </w:p>
    <w:p w:rsidR="008C1714" w:rsidRPr="00AD51C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AD51C1">
        <w:rPr>
          <w:sz w:val="19"/>
          <w:szCs w:val="19"/>
        </w:rPr>
        <w:t xml:space="preserve"> </w:t>
      </w:r>
    </w:p>
    <w:p w:rsidR="008C1714" w:rsidRPr="00AD51C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8C1714" w:rsidRPr="00AD51C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C1714" w:rsidRPr="00AD51C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color w:val="000000"/>
          <w:sz w:val="19"/>
          <w:szCs w:val="19"/>
        </w:rPr>
        <w:t xml:space="preserve">3.1.4. Исполнитель обязан в течение срока действия договора предоставить по запросу Заказчика в течение одного рабочего </w:t>
      </w:r>
      <w:r w:rsidRPr="00AD51C1">
        <w:rPr>
          <w:rFonts w:ascii="Times New Roman" w:hAnsi="Times New Roman"/>
          <w:color w:val="000000"/>
          <w:sz w:val="19"/>
          <w:szCs w:val="19"/>
        </w:rPr>
        <w:lastRenderedPageBreak/>
        <w:t>дня после дня получения указанного запроса документы, подтверждающие соответствие указанным выше требованиям.</w:t>
      </w:r>
    </w:p>
    <w:p w:rsidR="008C1714" w:rsidRPr="00AD51C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8C1714" w:rsidRPr="00AD51C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C1714" w:rsidRPr="00AD51C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AD51C1">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C1714" w:rsidRPr="00AD51C1" w:rsidRDefault="008C1714" w:rsidP="008C1714">
      <w:pPr>
        <w:widowControl w:val="0"/>
        <w:suppressAutoHyphens/>
        <w:autoSpaceDE w:val="0"/>
        <w:autoSpaceDN w:val="0"/>
        <w:adjustRightInd w:val="0"/>
        <w:jc w:val="both"/>
        <w:rPr>
          <w:sz w:val="19"/>
          <w:szCs w:val="19"/>
        </w:rPr>
      </w:pPr>
      <w:r w:rsidRPr="00AD51C1">
        <w:rPr>
          <w:b/>
          <w:bCs/>
          <w:sz w:val="19"/>
          <w:szCs w:val="19"/>
        </w:rPr>
        <w:t>3.2. Заказчик обязан:</w:t>
      </w:r>
    </w:p>
    <w:p w:rsidR="008C1714" w:rsidRPr="00AD51C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C1714" w:rsidRPr="00AD51C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C1714" w:rsidRPr="00AD51C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8C1714" w:rsidRPr="00AD51C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C1714" w:rsidRPr="00AD51C1" w:rsidRDefault="008C1714" w:rsidP="008C1714">
      <w:pPr>
        <w:pStyle w:val="ad"/>
        <w:widowControl w:val="0"/>
        <w:autoSpaceDE w:val="0"/>
        <w:autoSpaceDN w:val="0"/>
        <w:adjustRightInd w:val="0"/>
        <w:spacing w:after="0" w:line="240" w:lineRule="auto"/>
        <w:jc w:val="both"/>
        <w:rPr>
          <w:sz w:val="19"/>
          <w:szCs w:val="19"/>
        </w:rPr>
      </w:pPr>
    </w:p>
    <w:p w:rsidR="008C1714" w:rsidRPr="00AD51C1" w:rsidRDefault="008C1714" w:rsidP="008C1714">
      <w:pPr>
        <w:pStyle w:val="ad"/>
        <w:numPr>
          <w:ilvl w:val="0"/>
          <w:numId w:val="11"/>
        </w:numPr>
        <w:suppressAutoHyphens w:val="0"/>
        <w:spacing w:after="0" w:line="240" w:lineRule="auto"/>
        <w:jc w:val="center"/>
        <w:rPr>
          <w:rFonts w:ascii="Times New Roman" w:hAnsi="Times New Roman"/>
          <w:sz w:val="19"/>
          <w:szCs w:val="19"/>
        </w:rPr>
      </w:pPr>
      <w:r w:rsidRPr="00AD51C1">
        <w:rPr>
          <w:rFonts w:ascii="Times New Roman" w:hAnsi="Times New Roman"/>
          <w:b/>
          <w:bCs/>
          <w:sz w:val="19"/>
          <w:szCs w:val="19"/>
        </w:rPr>
        <w:t>Порядок приемки услуг.</w:t>
      </w:r>
    </w:p>
    <w:p w:rsidR="008C1714" w:rsidRPr="00AD51C1" w:rsidRDefault="008C1714" w:rsidP="008C1714">
      <w:pPr>
        <w:pStyle w:val="ac"/>
        <w:shd w:val="clear" w:color="auto" w:fill="FFFFFF"/>
        <w:spacing w:after="0" w:line="100" w:lineRule="atLeast"/>
        <w:jc w:val="both"/>
        <w:rPr>
          <w:rFonts w:ascii="Times New Roman" w:hAnsi="Times New Roman" w:cs="Times New Roman"/>
          <w:color w:val="auto"/>
          <w:sz w:val="19"/>
          <w:szCs w:val="19"/>
        </w:rPr>
      </w:pPr>
      <w:r w:rsidRPr="00AD51C1">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AD51C1">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AD51C1">
        <w:rPr>
          <w:rFonts w:ascii="Times New Roman" w:hAnsi="Times New Roman" w:cs="Times New Roman"/>
          <w:sz w:val="19"/>
          <w:szCs w:val="19"/>
        </w:rPr>
        <w:t xml:space="preserve"> </w:t>
      </w:r>
      <w:r w:rsidRPr="00AD51C1">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AD51C1">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AD51C1">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8C1714" w:rsidRPr="00AD51C1" w:rsidRDefault="008C1714" w:rsidP="008C1714">
      <w:pPr>
        <w:suppressAutoHyphens/>
        <w:jc w:val="both"/>
        <w:rPr>
          <w:sz w:val="19"/>
          <w:szCs w:val="19"/>
        </w:rPr>
      </w:pPr>
      <w:r w:rsidRPr="00AD51C1">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C1714" w:rsidRPr="00AD51C1" w:rsidRDefault="008C1714" w:rsidP="008C1714">
      <w:pPr>
        <w:suppressAutoHyphens/>
        <w:ind w:firstLine="709"/>
        <w:jc w:val="both"/>
        <w:rPr>
          <w:sz w:val="19"/>
          <w:szCs w:val="19"/>
        </w:rPr>
      </w:pPr>
      <w:r w:rsidRPr="00AD51C1">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C1714" w:rsidRPr="00AD51C1" w:rsidRDefault="008C1714" w:rsidP="008C1714">
      <w:pPr>
        <w:numPr>
          <w:ilvl w:val="0"/>
          <w:numId w:val="11"/>
        </w:numPr>
        <w:jc w:val="center"/>
        <w:rPr>
          <w:b/>
          <w:sz w:val="19"/>
          <w:szCs w:val="19"/>
        </w:rPr>
      </w:pPr>
      <w:r w:rsidRPr="00AD51C1">
        <w:rPr>
          <w:b/>
          <w:sz w:val="19"/>
          <w:szCs w:val="19"/>
        </w:rPr>
        <w:t>Ответственность сторон</w:t>
      </w:r>
    </w:p>
    <w:p w:rsidR="008C1714" w:rsidRPr="00AD51C1" w:rsidRDefault="008C1714" w:rsidP="008C1714">
      <w:pPr>
        <w:jc w:val="both"/>
        <w:rPr>
          <w:sz w:val="19"/>
          <w:szCs w:val="19"/>
        </w:rPr>
      </w:pPr>
      <w:r w:rsidRPr="00AD51C1">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C1714" w:rsidRPr="00AD51C1" w:rsidRDefault="008C1714" w:rsidP="008C1714">
      <w:pPr>
        <w:pStyle w:val="ad"/>
        <w:spacing w:after="0" w:line="240" w:lineRule="auto"/>
        <w:ind w:left="0"/>
        <w:jc w:val="both"/>
        <w:rPr>
          <w:rFonts w:ascii="Times New Roman" w:hAnsi="Times New Roman"/>
          <w:sz w:val="19"/>
          <w:szCs w:val="19"/>
        </w:rPr>
      </w:pPr>
      <w:r w:rsidRPr="00AD51C1">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8C1714" w:rsidRPr="00AD51C1" w:rsidRDefault="008C1714" w:rsidP="008C1714">
      <w:pPr>
        <w:pStyle w:val="ad"/>
        <w:spacing w:after="0" w:line="240" w:lineRule="auto"/>
        <w:ind w:left="0"/>
        <w:jc w:val="both"/>
        <w:rPr>
          <w:rFonts w:ascii="Times New Roman" w:hAnsi="Times New Roman"/>
          <w:sz w:val="19"/>
          <w:szCs w:val="19"/>
        </w:rPr>
      </w:pPr>
      <w:r w:rsidRPr="00AD51C1">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8C1714" w:rsidRPr="00AD51C1" w:rsidRDefault="008C1714" w:rsidP="008C1714">
      <w:pPr>
        <w:pStyle w:val="ad"/>
        <w:spacing w:after="0" w:line="240" w:lineRule="auto"/>
        <w:ind w:left="0"/>
        <w:jc w:val="both"/>
        <w:rPr>
          <w:rFonts w:ascii="Times New Roman" w:hAnsi="Times New Roman"/>
          <w:sz w:val="19"/>
          <w:szCs w:val="19"/>
        </w:rPr>
      </w:pPr>
      <w:r w:rsidRPr="00AD51C1">
        <w:rPr>
          <w:rFonts w:ascii="Times New Roman" w:hAnsi="Times New Roman"/>
          <w:sz w:val="19"/>
          <w:szCs w:val="19"/>
        </w:rPr>
        <w:t xml:space="preserve">5.4. </w:t>
      </w:r>
      <w:r w:rsidRPr="00AD51C1">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C1714" w:rsidRPr="00AD51C1" w:rsidRDefault="008C1714" w:rsidP="008C1714">
      <w:pPr>
        <w:widowControl w:val="0"/>
        <w:shd w:val="clear" w:color="auto" w:fill="FFFFFF"/>
        <w:suppressAutoHyphens/>
        <w:autoSpaceDE w:val="0"/>
        <w:autoSpaceDN w:val="0"/>
        <w:adjustRightInd w:val="0"/>
        <w:jc w:val="both"/>
        <w:rPr>
          <w:color w:val="000000"/>
          <w:sz w:val="19"/>
          <w:szCs w:val="19"/>
        </w:rPr>
      </w:pPr>
      <w:r w:rsidRPr="00AD51C1">
        <w:rPr>
          <w:color w:val="000000"/>
          <w:sz w:val="19"/>
          <w:szCs w:val="19"/>
        </w:rPr>
        <w:t xml:space="preserve">5.5. Уплата неустойки не освобождает Исполнителя от выполнения своих обязательств по настоящему </w:t>
      </w:r>
      <w:r w:rsidRPr="00AD51C1">
        <w:rPr>
          <w:sz w:val="19"/>
          <w:szCs w:val="19"/>
        </w:rPr>
        <w:t>договор</w:t>
      </w:r>
      <w:r w:rsidRPr="00AD51C1">
        <w:rPr>
          <w:color w:val="000000"/>
          <w:sz w:val="19"/>
          <w:szCs w:val="19"/>
        </w:rPr>
        <w:t>у.</w:t>
      </w:r>
    </w:p>
    <w:p w:rsidR="008C1714" w:rsidRPr="00AD51C1" w:rsidRDefault="008C1714" w:rsidP="008C1714">
      <w:pPr>
        <w:pStyle w:val="ad"/>
        <w:numPr>
          <w:ilvl w:val="0"/>
          <w:numId w:val="7"/>
        </w:numPr>
        <w:suppressAutoHyphens w:val="0"/>
        <w:spacing w:after="0" w:line="240" w:lineRule="auto"/>
        <w:jc w:val="center"/>
        <w:rPr>
          <w:rFonts w:ascii="Times New Roman" w:hAnsi="Times New Roman" w:cs="Times New Roman"/>
          <w:b/>
          <w:sz w:val="19"/>
          <w:szCs w:val="19"/>
        </w:rPr>
      </w:pPr>
      <w:r w:rsidRPr="00AD51C1">
        <w:rPr>
          <w:rFonts w:ascii="Times New Roman" w:hAnsi="Times New Roman" w:cs="Times New Roman"/>
          <w:b/>
          <w:sz w:val="19"/>
          <w:szCs w:val="19"/>
        </w:rPr>
        <w:t>Обеспечение исполнения договора</w:t>
      </w:r>
    </w:p>
    <w:p w:rsidR="008C1714" w:rsidRPr="00AD51C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AD51C1">
        <w:rPr>
          <w:rFonts w:ascii="Times New Roman" w:hAnsi="Times New Roman" w:cs="Times New Roman"/>
          <w:sz w:val="19"/>
          <w:szCs w:val="19"/>
        </w:rPr>
        <w:t>6.1. Размер обеспечения исполнения договора составляет _________ рублей.</w:t>
      </w:r>
    </w:p>
    <w:p w:rsidR="008C1714" w:rsidRPr="00AD51C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AD51C1">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AD51C1">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8C1714" w:rsidRPr="00AD51C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AD51C1">
        <w:rPr>
          <w:rFonts w:ascii="Times New Roman" w:hAnsi="Times New Roman" w:cs="Times New Roman"/>
          <w:sz w:val="19"/>
          <w:szCs w:val="19"/>
        </w:rPr>
        <w:lastRenderedPageBreak/>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C1714" w:rsidRPr="00AD51C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AD51C1">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1714" w:rsidRPr="00AD51C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AD51C1">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C1714" w:rsidRPr="00AD51C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AD51C1">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C1714" w:rsidRPr="00AD51C1"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AD51C1">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8C1714" w:rsidRPr="00AD51C1"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AD51C1">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C1714" w:rsidRPr="00AD51C1" w:rsidRDefault="008C1714" w:rsidP="008C1714">
      <w:pPr>
        <w:ind w:left="615"/>
        <w:jc w:val="center"/>
        <w:rPr>
          <w:b/>
          <w:sz w:val="19"/>
          <w:szCs w:val="19"/>
        </w:rPr>
      </w:pPr>
      <w:r w:rsidRPr="00AD51C1">
        <w:rPr>
          <w:b/>
          <w:sz w:val="19"/>
          <w:szCs w:val="19"/>
        </w:rPr>
        <w:t>7. Действие непреодолимой силы</w:t>
      </w:r>
    </w:p>
    <w:p w:rsidR="008C1714" w:rsidRPr="00AD51C1" w:rsidRDefault="008C1714" w:rsidP="008C1714">
      <w:pPr>
        <w:suppressAutoHyphens/>
        <w:jc w:val="both"/>
        <w:rPr>
          <w:sz w:val="19"/>
          <w:szCs w:val="19"/>
        </w:rPr>
      </w:pPr>
      <w:r w:rsidRPr="00AD51C1">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1714" w:rsidRPr="00AD51C1" w:rsidRDefault="008C1714" w:rsidP="008C1714">
      <w:pPr>
        <w:suppressAutoHyphens/>
        <w:jc w:val="both"/>
        <w:rPr>
          <w:sz w:val="19"/>
          <w:szCs w:val="19"/>
        </w:rPr>
      </w:pPr>
      <w:r w:rsidRPr="00AD51C1">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C1714" w:rsidRPr="00AD51C1" w:rsidRDefault="008C1714" w:rsidP="008C1714">
      <w:pPr>
        <w:suppressAutoHyphens/>
        <w:jc w:val="both"/>
        <w:rPr>
          <w:sz w:val="19"/>
          <w:szCs w:val="19"/>
        </w:rPr>
      </w:pPr>
      <w:r w:rsidRPr="00AD51C1">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C1714" w:rsidRPr="00AD51C1" w:rsidRDefault="008C1714" w:rsidP="008C1714">
      <w:pPr>
        <w:ind w:left="615"/>
        <w:jc w:val="center"/>
        <w:rPr>
          <w:b/>
          <w:sz w:val="19"/>
          <w:szCs w:val="19"/>
        </w:rPr>
      </w:pPr>
      <w:r w:rsidRPr="00AD51C1">
        <w:rPr>
          <w:b/>
          <w:sz w:val="19"/>
          <w:szCs w:val="19"/>
        </w:rPr>
        <w:t>8. Рассмотрение споров</w:t>
      </w:r>
    </w:p>
    <w:p w:rsidR="008C1714" w:rsidRPr="00AD51C1" w:rsidRDefault="008C1714" w:rsidP="008C1714">
      <w:pPr>
        <w:suppressAutoHyphens/>
        <w:jc w:val="both"/>
        <w:rPr>
          <w:sz w:val="19"/>
          <w:szCs w:val="19"/>
        </w:rPr>
      </w:pPr>
      <w:r w:rsidRPr="00AD51C1">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8C1714" w:rsidRPr="00AD51C1" w:rsidRDefault="008C1714" w:rsidP="008C1714">
      <w:pPr>
        <w:suppressAutoHyphens/>
        <w:jc w:val="both"/>
        <w:rPr>
          <w:sz w:val="19"/>
          <w:szCs w:val="19"/>
        </w:rPr>
      </w:pPr>
      <w:r w:rsidRPr="00AD51C1">
        <w:rPr>
          <w:sz w:val="19"/>
          <w:szCs w:val="19"/>
        </w:rPr>
        <w:t>8.2. В случае невозможности разрешения споров или разногласий путем переговоров, они подлежат</w:t>
      </w:r>
      <w:r w:rsidRPr="00AD51C1">
        <w:rPr>
          <w:b/>
          <w:sz w:val="19"/>
          <w:szCs w:val="19"/>
        </w:rPr>
        <w:t xml:space="preserve"> </w:t>
      </w:r>
      <w:r w:rsidRPr="00AD51C1">
        <w:rPr>
          <w:sz w:val="19"/>
          <w:szCs w:val="19"/>
        </w:rPr>
        <w:t xml:space="preserve">рассмотрению в Арбитражном суде Иркутской области в установленном законодательством РФ порядке. </w:t>
      </w:r>
    </w:p>
    <w:p w:rsidR="008C1714" w:rsidRPr="00AD51C1" w:rsidRDefault="008C1714" w:rsidP="008C1714">
      <w:pPr>
        <w:ind w:left="615"/>
        <w:jc w:val="center"/>
        <w:rPr>
          <w:b/>
          <w:sz w:val="19"/>
          <w:szCs w:val="19"/>
        </w:rPr>
      </w:pPr>
      <w:r w:rsidRPr="00AD51C1">
        <w:rPr>
          <w:b/>
          <w:sz w:val="19"/>
          <w:szCs w:val="19"/>
        </w:rPr>
        <w:t>9. Срок действия договора.</w:t>
      </w:r>
    </w:p>
    <w:p w:rsidR="008C1714" w:rsidRPr="00AD51C1" w:rsidRDefault="008C1714" w:rsidP="008C1714">
      <w:pPr>
        <w:suppressAutoHyphens/>
        <w:jc w:val="both"/>
        <w:rPr>
          <w:sz w:val="19"/>
          <w:szCs w:val="19"/>
        </w:rPr>
      </w:pPr>
      <w:r w:rsidRPr="00AD51C1">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C1714" w:rsidRPr="00AD51C1" w:rsidRDefault="008C1714" w:rsidP="008C1714">
      <w:pPr>
        <w:pStyle w:val="af1"/>
        <w:tabs>
          <w:tab w:val="left" w:pos="0"/>
        </w:tabs>
        <w:ind w:firstLine="709"/>
        <w:jc w:val="center"/>
        <w:rPr>
          <w:b/>
          <w:sz w:val="19"/>
          <w:szCs w:val="19"/>
        </w:rPr>
      </w:pPr>
      <w:r w:rsidRPr="00AD51C1">
        <w:rPr>
          <w:b/>
          <w:sz w:val="19"/>
          <w:szCs w:val="19"/>
        </w:rPr>
        <w:t>10. Прочие условия</w:t>
      </w:r>
    </w:p>
    <w:p w:rsidR="008C1714" w:rsidRPr="00AD51C1" w:rsidRDefault="008C1714" w:rsidP="008C1714">
      <w:pPr>
        <w:pStyle w:val="af1"/>
        <w:tabs>
          <w:tab w:val="left" w:pos="2268"/>
        </w:tabs>
        <w:jc w:val="both"/>
        <w:rPr>
          <w:sz w:val="19"/>
          <w:szCs w:val="19"/>
        </w:rPr>
      </w:pPr>
      <w:r w:rsidRPr="00AD51C1">
        <w:rPr>
          <w:sz w:val="19"/>
          <w:szCs w:val="19"/>
        </w:rPr>
        <w:t xml:space="preserve">10.1. Взаимоотношения Сторон, не урегулированные настоящим Договором, регулируются действующим законодательством.  </w:t>
      </w:r>
    </w:p>
    <w:p w:rsidR="008C1714" w:rsidRPr="00AD51C1" w:rsidRDefault="008C1714" w:rsidP="008C1714">
      <w:pPr>
        <w:pStyle w:val="20"/>
        <w:ind w:firstLine="0"/>
        <w:rPr>
          <w:sz w:val="19"/>
          <w:szCs w:val="19"/>
        </w:rPr>
      </w:pPr>
      <w:r w:rsidRPr="00AD51C1">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8C1714" w:rsidRPr="00AD51C1" w:rsidRDefault="008C1714" w:rsidP="008C1714">
      <w:pPr>
        <w:pStyle w:val="20"/>
        <w:ind w:firstLine="0"/>
        <w:rPr>
          <w:sz w:val="19"/>
          <w:szCs w:val="19"/>
        </w:rPr>
      </w:pPr>
      <w:r w:rsidRPr="00AD51C1">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1714" w:rsidRPr="00AD51C1" w:rsidRDefault="008C1714" w:rsidP="008C1714">
      <w:pPr>
        <w:pStyle w:val="32"/>
        <w:ind w:firstLine="0"/>
        <w:rPr>
          <w:rFonts w:ascii="Times New Roman" w:hAnsi="Times New Roman"/>
          <w:sz w:val="19"/>
          <w:szCs w:val="19"/>
        </w:rPr>
      </w:pPr>
      <w:r w:rsidRPr="00AD51C1">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C1714" w:rsidRPr="00AD51C1" w:rsidRDefault="008C1714" w:rsidP="008C1714">
      <w:pPr>
        <w:pStyle w:val="32"/>
        <w:ind w:firstLine="0"/>
        <w:rPr>
          <w:rFonts w:ascii="Times New Roman" w:hAnsi="Times New Roman"/>
          <w:sz w:val="19"/>
          <w:szCs w:val="19"/>
        </w:rPr>
      </w:pPr>
      <w:r w:rsidRPr="00AD51C1">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C1714" w:rsidRPr="00AD51C1" w:rsidRDefault="008C1714" w:rsidP="008C1714">
      <w:pPr>
        <w:pStyle w:val="32"/>
        <w:ind w:firstLine="0"/>
        <w:rPr>
          <w:rFonts w:ascii="Times New Roman" w:hAnsi="Times New Roman"/>
          <w:sz w:val="19"/>
          <w:szCs w:val="19"/>
        </w:rPr>
      </w:pPr>
      <w:r w:rsidRPr="00AD51C1">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C1714" w:rsidRPr="00AD51C1" w:rsidRDefault="008C1714" w:rsidP="008C1714">
      <w:pPr>
        <w:jc w:val="both"/>
        <w:rPr>
          <w:sz w:val="19"/>
          <w:szCs w:val="19"/>
        </w:rPr>
      </w:pPr>
      <w:r w:rsidRPr="00AD51C1">
        <w:rPr>
          <w:sz w:val="19"/>
          <w:szCs w:val="19"/>
        </w:rPr>
        <w:t>10.7. К настоящему Договору прилагается и является его неотъемлемой частью</w:t>
      </w:r>
    </w:p>
    <w:p w:rsidR="008C1714" w:rsidRDefault="008C1714" w:rsidP="008C1714">
      <w:pPr>
        <w:jc w:val="both"/>
        <w:rPr>
          <w:i/>
          <w:sz w:val="19"/>
          <w:szCs w:val="19"/>
        </w:rPr>
      </w:pPr>
      <w:r w:rsidRPr="00AD51C1">
        <w:rPr>
          <w:i/>
          <w:sz w:val="19"/>
          <w:szCs w:val="19"/>
        </w:rPr>
        <w:t>- Спецификация (Приложение № 1)</w:t>
      </w:r>
    </w:p>
    <w:p w:rsidR="008C1714" w:rsidRPr="00AD51C1" w:rsidRDefault="008C1714" w:rsidP="008C1714">
      <w:pPr>
        <w:ind w:left="615"/>
        <w:jc w:val="center"/>
        <w:rPr>
          <w:b/>
          <w:sz w:val="19"/>
          <w:szCs w:val="19"/>
        </w:rPr>
      </w:pPr>
      <w:r w:rsidRPr="00AD51C1">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8C1714" w:rsidRPr="00AD51C1" w:rsidTr="00976090">
        <w:tc>
          <w:tcPr>
            <w:tcW w:w="5218" w:type="dxa"/>
          </w:tcPr>
          <w:p w:rsidR="008C1714" w:rsidRPr="00AD51C1" w:rsidRDefault="008C1714" w:rsidP="00976090">
            <w:pPr>
              <w:pStyle w:val="af1"/>
              <w:tabs>
                <w:tab w:val="left" w:pos="2268"/>
              </w:tabs>
              <w:rPr>
                <w:b/>
                <w:sz w:val="18"/>
                <w:szCs w:val="18"/>
              </w:rPr>
            </w:pPr>
            <w:r w:rsidRPr="00AD51C1">
              <w:rPr>
                <w:b/>
                <w:sz w:val="18"/>
                <w:szCs w:val="18"/>
              </w:rPr>
              <w:t>Заказчик:</w:t>
            </w:r>
          </w:p>
          <w:p w:rsidR="008C1714" w:rsidRPr="00AD51C1" w:rsidRDefault="008C1714" w:rsidP="00976090">
            <w:pPr>
              <w:pStyle w:val="af1"/>
              <w:tabs>
                <w:tab w:val="left" w:pos="2268"/>
              </w:tabs>
              <w:rPr>
                <w:b/>
                <w:sz w:val="18"/>
                <w:szCs w:val="18"/>
              </w:rPr>
            </w:pPr>
            <w:r w:rsidRPr="00AD51C1">
              <w:rPr>
                <w:b/>
                <w:sz w:val="18"/>
                <w:szCs w:val="18"/>
              </w:rPr>
              <w:t xml:space="preserve">ОГАУЗ «Иркутская городская клиническая больница № 8» </w:t>
            </w:r>
          </w:p>
          <w:p w:rsidR="008C1714" w:rsidRPr="00AD51C1" w:rsidRDefault="008C1714" w:rsidP="00976090">
            <w:pPr>
              <w:pStyle w:val="af1"/>
              <w:tabs>
                <w:tab w:val="left" w:pos="2268"/>
              </w:tabs>
              <w:rPr>
                <w:sz w:val="18"/>
                <w:szCs w:val="18"/>
              </w:rPr>
            </w:pPr>
            <w:r w:rsidRPr="00AD51C1">
              <w:rPr>
                <w:b/>
                <w:sz w:val="18"/>
                <w:szCs w:val="18"/>
              </w:rPr>
              <w:t xml:space="preserve">Адрес: </w:t>
            </w:r>
            <w:r w:rsidRPr="00AD51C1">
              <w:rPr>
                <w:sz w:val="18"/>
                <w:szCs w:val="18"/>
              </w:rPr>
              <w:t>664048,  г. Иркутск, ул. Ярославского, 300</w:t>
            </w:r>
          </w:p>
          <w:p w:rsidR="008C1714" w:rsidRPr="00AD51C1" w:rsidRDefault="008C1714" w:rsidP="00976090">
            <w:pPr>
              <w:pStyle w:val="af1"/>
              <w:tabs>
                <w:tab w:val="left" w:pos="2268"/>
              </w:tabs>
              <w:rPr>
                <w:sz w:val="18"/>
                <w:szCs w:val="18"/>
              </w:rPr>
            </w:pPr>
            <w:r w:rsidRPr="00AD51C1">
              <w:rPr>
                <w:b/>
                <w:sz w:val="18"/>
                <w:szCs w:val="18"/>
              </w:rPr>
              <w:t xml:space="preserve">Телефон </w:t>
            </w:r>
            <w:r w:rsidRPr="00AD51C1">
              <w:rPr>
                <w:sz w:val="18"/>
                <w:szCs w:val="18"/>
              </w:rPr>
              <w:t>44-31-30, 502-490</w:t>
            </w:r>
          </w:p>
          <w:p w:rsidR="008C1714" w:rsidRPr="00AD51C1" w:rsidRDefault="008C1714" w:rsidP="00976090">
            <w:pPr>
              <w:pStyle w:val="af1"/>
              <w:tabs>
                <w:tab w:val="left" w:pos="2268"/>
              </w:tabs>
              <w:rPr>
                <w:sz w:val="18"/>
                <w:szCs w:val="18"/>
              </w:rPr>
            </w:pPr>
            <w:r w:rsidRPr="00AD51C1">
              <w:rPr>
                <w:b/>
                <w:sz w:val="18"/>
                <w:szCs w:val="18"/>
              </w:rPr>
              <w:t>ИНН</w:t>
            </w:r>
            <w:r w:rsidRPr="00AD51C1">
              <w:rPr>
                <w:sz w:val="18"/>
                <w:szCs w:val="18"/>
              </w:rPr>
              <w:t xml:space="preserve"> 3810009342</w:t>
            </w:r>
          </w:p>
          <w:p w:rsidR="008C1714" w:rsidRPr="00AD51C1" w:rsidRDefault="008C1714" w:rsidP="00976090">
            <w:pPr>
              <w:pStyle w:val="af1"/>
              <w:tabs>
                <w:tab w:val="left" w:pos="2268"/>
              </w:tabs>
              <w:rPr>
                <w:sz w:val="18"/>
                <w:szCs w:val="18"/>
              </w:rPr>
            </w:pPr>
            <w:r w:rsidRPr="00AD51C1">
              <w:rPr>
                <w:b/>
                <w:sz w:val="18"/>
                <w:szCs w:val="18"/>
              </w:rPr>
              <w:t>КПП</w:t>
            </w:r>
            <w:r w:rsidRPr="00AD51C1">
              <w:rPr>
                <w:sz w:val="18"/>
                <w:szCs w:val="18"/>
              </w:rPr>
              <w:t xml:space="preserve"> 381001001</w:t>
            </w:r>
          </w:p>
          <w:p w:rsidR="008C1714" w:rsidRPr="00AD51C1" w:rsidRDefault="008C1714" w:rsidP="00976090">
            <w:pPr>
              <w:pStyle w:val="af1"/>
              <w:tabs>
                <w:tab w:val="left" w:pos="2268"/>
              </w:tabs>
              <w:rPr>
                <w:b/>
                <w:sz w:val="18"/>
                <w:szCs w:val="18"/>
              </w:rPr>
            </w:pPr>
            <w:r w:rsidRPr="00AD51C1">
              <w:rPr>
                <w:b/>
                <w:sz w:val="18"/>
                <w:szCs w:val="18"/>
              </w:rPr>
              <w:t>Отделение Иркутск г. Иркутск</w:t>
            </w:r>
          </w:p>
          <w:p w:rsidR="008C1714" w:rsidRPr="00AD51C1" w:rsidRDefault="008C1714" w:rsidP="00976090">
            <w:pPr>
              <w:pStyle w:val="af1"/>
              <w:tabs>
                <w:tab w:val="left" w:pos="2268"/>
              </w:tabs>
              <w:rPr>
                <w:sz w:val="18"/>
                <w:szCs w:val="18"/>
              </w:rPr>
            </w:pPr>
            <w:r w:rsidRPr="00AD51C1">
              <w:rPr>
                <w:b/>
                <w:sz w:val="18"/>
                <w:szCs w:val="18"/>
              </w:rPr>
              <w:t xml:space="preserve">Р/с </w:t>
            </w:r>
            <w:r w:rsidRPr="00AD51C1">
              <w:rPr>
                <w:sz w:val="18"/>
                <w:szCs w:val="18"/>
              </w:rPr>
              <w:t>40601810500003000002</w:t>
            </w:r>
          </w:p>
          <w:p w:rsidR="008C1714" w:rsidRPr="00AD51C1" w:rsidRDefault="008C1714" w:rsidP="00976090">
            <w:pPr>
              <w:pStyle w:val="af1"/>
              <w:tabs>
                <w:tab w:val="left" w:pos="2268"/>
              </w:tabs>
              <w:rPr>
                <w:sz w:val="18"/>
                <w:szCs w:val="18"/>
              </w:rPr>
            </w:pPr>
            <w:r w:rsidRPr="00AD51C1">
              <w:rPr>
                <w:b/>
                <w:sz w:val="18"/>
                <w:szCs w:val="18"/>
              </w:rPr>
              <w:t>БИК</w:t>
            </w:r>
            <w:r w:rsidRPr="00AD51C1">
              <w:rPr>
                <w:sz w:val="18"/>
                <w:szCs w:val="18"/>
              </w:rPr>
              <w:t xml:space="preserve"> 042520001</w:t>
            </w:r>
          </w:p>
          <w:p w:rsidR="008C1714" w:rsidRPr="00AD51C1" w:rsidRDefault="008C1714" w:rsidP="00976090">
            <w:pPr>
              <w:pStyle w:val="af1"/>
              <w:tabs>
                <w:tab w:val="left" w:pos="2268"/>
              </w:tabs>
              <w:rPr>
                <w:sz w:val="18"/>
                <w:szCs w:val="18"/>
              </w:rPr>
            </w:pPr>
            <w:r w:rsidRPr="00AD51C1">
              <w:rPr>
                <w:sz w:val="18"/>
                <w:szCs w:val="18"/>
              </w:rPr>
              <w:t>Министерство финансов Иркутской области (ОГАУЗ «Иркутская городская клиническая больница № 8», л/с 80303090207)</w:t>
            </w:r>
          </w:p>
          <w:p w:rsidR="008C1714" w:rsidRPr="00AD51C1" w:rsidRDefault="008C1714" w:rsidP="00976090">
            <w:pPr>
              <w:pStyle w:val="af1"/>
              <w:tabs>
                <w:tab w:val="left" w:pos="2268"/>
              </w:tabs>
              <w:rPr>
                <w:b/>
                <w:sz w:val="18"/>
                <w:szCs w:val="18"/>
              </w:rPr>
            </w:pPr>
            <w:r w:rsidRPr="00AD51C1">
              <w:rPr>
                <w:b/>
                <w:sz w:val="18"/>
                <w:szCs w:val="18"/>
              </w:rPr>
              <w:t>Главный врач</w:t>
            </w:r>
          </w:p>
          <w:p w:rsidR="008C1714" w:rsidRPr="00AD51C1" w:rsidRDefault="008C1714" w:rsidP="00976090">
            <w:pPr>
              <w:pStyle w:val="af1"/>
              <w:tabs>
                <w:tab w:val="left" w:pos="2268"/>
              </w:tabs>
              <w:rPr>
                <w:b/>
                <w:sz w:val="18"/>
                <w:szCs w:val="18"/>
              </w:rPr>
            </w:pPr>
            <w:r w:rsidRPr="00AD51C1">
              <w:rPr>
                <w:b/>
                <w:sz w:val="18"/>
                <w:szCs w:val="18"/>
              </w:rPr>
              <w:t>______________________/   Есева Ж.В.  /</w:t>
            </w:r>
          </w:p>
          <w:p w:rsidR="008C1714" w:rsidRPr="00AD51C1" w:rsidRDefault="008C1714" w:rsidP="00976090">
            <w:pPr>
              <w:pStyle w:val="af1"/>
              <w:tabs>
                <w:tab w:val="left" w:pos="2268"/>
              </w:tabs>
              <w:rPr>
                <w:rFonts w:eastAsia="Calibri"/>
                <w:b/>
                <w:sz w:val="18"/>
                <w:szCs w:val="18"/>
              </w:rPr>
            </w:pPr>
            <w:r w:rsidRPr="00AD51C1">
              <w:rPr>
                <w:b/>
                <w:sz w:val="18"/>
                <w:szCs w:val="18"/>
              </w:rPr>
              <w:t>М.П.</w:t>
            </w:r>
          </w:p>
        </w:tc>
        <w:tc>
          <w:tcPr>
            <w:tcW w:w="5103" w:type="dxa"/>
          </w:tcPr>
          <w:p w:rsidR="008C1714" w:rsidRPr="00AD51C1" w:rsidRDefault="008C1714" w:rsidP="00976090">
            <w:pPr>
              <w:widowControl w:val="0"/>
              <w:tabs>
                <w:tab w:val="left" w:pos="5040"/>
              </w:tabs>
              <w:autoSpaceDE w:val="0"/>
              <w:autoSpaceDN w:val="0"/>
              <w:adjustRightInd w:val="0"/>
              <w:rPr>
                <w:b/>
                <w:sz w:val="18"/>
                <w:szCs w:val="18"/>
              </w:rPr>
            </w:pPr>
            <w:r w:rsidRPr="00AD51C1">
              <w:rPr>
                <w:b/>
                <w:sz w:val="18"/>
                <w:szCs w:val="18"/>
              </w:rPr>
              <w:t>Исполнитель:</w:t>
            </w: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r w:rsidRPr="00AD51C1">
              <w:rPr>
                <w:b/>
                <w:sz w:val="18"/>
                <w:szCs w:val="18"/>
              </w:rPr>
              <w:t>_____________________/</w:t>
            </w:r>
          </w:p>
          <w:p w:rsidR="008C1714" w:rsidRPr="00AD51C1" w:rsidRDefault="008C1714" w:rsidP="00976090">
            <w:pPr>
              <w:rPr>
                <w:sz w:val="18"/>
                <w:szCs w:val="18"/>
              </w:rPr>
            </w:pPr>
            <w:r w:rsidRPr="00AD51C1">
              <w:rPr>
                <w:b/>
                <w:sz w:val="18"/>
                <w:szCs w:val="18"/>
              </w:rPr>
              <w:t>М.П.</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E86EE2">
        <w:rPr>
          <w:sz w:val="20"/>
          <w:szCs w:val="20"/>
        </w:rPr>
        <w:t>294-19</w:t>
      </w:r>
      <w:r w:rsidRPr="00BE0069">
        <w:rPr>
          <w:sz w:val="20"/>
          <w:szCs w:val="20"/>
        </w:rPr>
        <w:br/>
        <w:t>от ___________________.</w:t>
      </w:r>
    </w:p>
    <w:p w:rsidR="000E2F75" w:rsidRPr="00BE0069" w:rsidRDefault="000E2F75" w:rsidP="000E2F75">
      <w:pPr>
        <w:jc w:val="center"/>
        <w:rPr>
          <w:b/>
          <w:sz w:val="20"/>
          <w:szCs w:val="20"/>
        </w:rPr>
      </w:pPr>
    </w:p>
    <w:p w:rsidR="000E2F75" w:rsidRDefault="000E2F75" w:rsidP="000E2F75">
      <w:pPr>
        <w:jc w:val="center"/>
        <w:rPr>
          <w:b/>
          <w:sz w:val="20"/>
          <w:szCs w:val="20"/>
        </w:rPr>
      </w:pPr>
      <w:r w:rsidRPr="00BE0069">
        <w:rPr>
          <w:b/>
          <w:sz w:val="20"/>
          <w:szCs w:val="20"/>
        </w:rPr>
        <w:t>СПЕЦИФИКАЦИЯ</w:t>
      </w:r>
    </w:p>
    <w:tbl>
      <w:tblPr>
        <w:tblW w:w="10491" w:type="dxa"/>
        <w:tblInd w:w="-176" w:type="dxa"/>
        <w:tblLayout w:type="fixed"/>
        <w:tblLook w:val="04A0"/>
      </w:tblPr>
      <w:tblGrid>
        <w:gridCol w:w="567"/>
        <w:gridCol w:w="2127"/>
        <w:gridCol w:w="3544"/>
        <w:gridCol w:w="850"/>
        <w:gridCol w:w="992"/>
        <w:gridCol w:w="1135"/>
        <w:gridCol w:w="1276"/>
      </w:tblGrid>
      <w:tr w:rsidR="00D839E0" w:rsidRPr="001F4B13" w:rsidTr="00166B7C">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D839E0" w:rsidRPr="001F4B13" w:rsidRDefault="00D839E0" w:rsidP="00166B7C">
            <w:pPr>
              <w:jc w:val="center"/>
              <w:rPr>
                <w:color w:val="000000"/>
                <w:sz w:val="20"/>
                <w:szCs w:val="20"/>
              </w:rPr>
            </w:pPr>
            <w:r w:rsidRPr="001F4B13">
              <w:rPr>
                <w:color w:val="000000"/>
                <w:sz w:val="20"/>
                <w:szCs w:val="20"/>
              </w:rPr>
              <w:t>№ п/п</w:t>
            </w:r>
          </w:p>
        </w:tc>
        <w:tc>
          <w:tcPr>
            <w:tcW w:w="2127" w:type="dxa"/>
            <w:tcBorders>
              <w:top w:val="single" w:sz="4" w:space="0" w:color="auto"/>
              <w:left w:val="single" w:sz="4" w:space="0" w:color="auto"/>
              <w:bottom w:val="single" w:sz="4" w:space="0" w:color="auto"/>
              <w:right w:val="single" w:sz="4" w:space="0" w:color="auto"/>
            </w:tcBorders>
            <w:vAlign w:val="center"/>
          </w:tcPr>
          <w:p w:rsidR="00D839E0" w:rsidRPr="001F4B13" w:rsidRDefault="00D839E0" w:rsidP="00166B7C">
            <w:pPr>
              <w:jc w:val="center"/>
              <w:rPr>
                <w:color w:val="000000"/>
                <w:sz w:val="20"/>
                <w:szCs w:val="20"/>
              </w:rPr>
            </w:pPr>
            <w:r w:rsidRPr="001F4B13">
              <w:rPr>
                <w:color w:val="000000"/>
                <w:sz w:val="20"/>
                <w:szCs w:val="20"/>
              </w:rPr>
              <w:t>Наименование товара, работ, услуг</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9E0" w:rsidRPr="001F4B13" w:rsidRDefault="00D839E0" w:rsidP="00166B7C">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D839E0" w:rsidRPr="001F4B13" w:rsidRDefault="00D839E0" w:rsidP="00166B7C">
            <w:pPr>
              <w:jc w:val="center"/>
              <w:rPr>
                <w:color w:val="000000"/>
                <w:sz w:val="20"/>
                <w:szCs w:val="20"/>
              </w:rPr>
            </w:pPr>
            <w:r w:rsidRPr="001F4B13">
              <w:rPr>
                <w:color w:val="000000"/>
                <w:sz w:val="20"/>
                <w:szCs w:val="20"/>
              </w:rPr>
              <w:t>Единица</w:t>
            </w:r>
          </w:p>
          <w:p w:rsidR="00D839E0" w:rsidRPr="001F4B13" w:rsidRDefault="00D839E0" w:rsidP="00166B7C">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9E0" w:rsidRPr="001F4B13" w:rsidRDefault="00D839E0" w:rsidP="00166B7C">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D839E0" w:rsidRPr="001F4B13" w:rsidRDefault="00D839E0" w:rsidP="00166B7C">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D839E0" w:rsidRPr="001F4B13" w:rsidRDefault="00D839E0" w:rsidP="00166B7C">
            <w:pPr>
              <w:jc w:val="center"/>
              <w:rPr>
                <w:color w:val="000000"/>
                <w:sz w:val="20"/>
                <w:szCs w:val="20"/>
              </w:rPr>
            </w:pPr>
            <w:r w:rsidRPr="001F4B13">
              <w:rPr>
                <w:color w:val="000000"/>
                <w:sz w:val="20"/>
                <w:szCs w:val="20"/>
              </w:rPr>
              <w:t>Сумма, руб.</w:t>
            </w:r>
          </w:p>
        </w:tc>
      </w:tr>
      <w:tr w:rsidR="00D839E0" w:rsidRPr="00E66375" w:rsidTr="00166B7C">
        <w:trPr>
          <w:trHeight w:val="68"/>
        </w:trPr>
        <w:tc>
          <w:tcPr>
            <w:tcW w:w="567" w:type="dxa"/>
            <w:tcBorders>
              <w:top w:val="single" w:sz="4" w:space="0" w:color="auto"/>
              <w:left w:val="single" w:sz="4" w:space="0" w:color="auto"/>
              <w:bottom w:val="single" w:sz="4" w:space="0" w:color="auto"/>
              <w:right w:val="single" w:sz="4" w:space="0" w:color="auto"/>
            </w:tcBorders>
          </w:tcPr>
          <w:p w:rsidR="00D839E0" w:rsidRPr="00B2174F" w:rsidRDefault="00D839E0" w:rsidP="00166B7C">
            <w:pPr>
              <w:jc w:val="center"/>
              <w:rPr>
                <w:color w:val="000000"/>
                <w:sz w:val="20"/>
                <w:szCs w:val="20"/>
              </w:rPr>
            </w:pPr>
            <w:r w:rsidRPr="00B2174F">
              <w:rPr>
                <w:color w:val="000000"/>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D839E0" w:rsidRPr="00B2174F" w:rsidRDefault="00D839E0" w:rsidP="00166B7C">
            <w:pPr>
              <w:shd w:val="clear" w:color="auto" w:fill="FFFFFF"/>
              <w:rPr>
                <w:color w:val="000000"/>
                <w:sz w:val="20"/>
                <w:szCs w:val="20"/>
              </w:rPr>
            </w:pPr>
            <w:r>
              <w:rPr>
                <w:bCs/>
                <w:sz w:val="20"/>
                <w:szCs w:val="20"/>
              </w:rPr>
              <w:t>Оказание информационных услуг с использованием экземпляров систем Консультант Плюс на основе специального лицензионного программного обеспечения, обеспечивающего совместимость информационных услуг с установленными экземплярами системы «Консультант Плюс»</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D839E0" w:rsidRPr="00D839E0" w:rsidRDefault="00D839E0" w:rsidP="00166B7C">
            <w:pPr>
              <w:autoSpaceDE w:val="0"/>
              <w:ind w:firstLine="709"/>
              <w:jc w:val="both"/>
              <w:rPr>
                <w:sz w:val="18"/>
                <w:szCs w:val="18"/>
              </w:rPr>
            </w:pPr>
            <w:r w:rsidRPr="00D839E0">
              <w:rPr>
                <w:sz w:val="18"/>
                <w:szCs w:val="18"/>
              </w:rPr>
              <w:t>Оказание информационных услуг с использованием экземпляров Системы КонсультантПлюс (услуг по адаптации и сопровождению экземпляров) предусматривает:</w:t>
            </w:r>
          </w:p>
          <w:p w:rsidR="00D839E0" w:rsidRPr="00D839E0" w:rsidRDefault="00D839E0" w:rsidP="00166B7C">
            <w:pPr>
              <w:pStyle w:val="ConsPlusNormal"/>
              <w:jc w:val="both"/>
              <w:rPr>
                <w:sz w:val="18"/>
                <w:szCs w:val="18"/>
              </w:rPr>
            </w:pPr>
            <w:r w:rsidRPr="00D839E0">
              <w:rPr>
                <w:sz w:val="18"/>
                <w:szCs w:val="18"/>
              </w:rPr>
              <w:t>- адаптацию (установку, тестирование, регистрацию, формирование в комплекты) экземпляров Систем на компьютерном оборудовании Заказчика;</w:t>
            </w:r>
          </w:p>
          <w:p w:rsidR="00D839E0" w:rsidRPr="00D839E0" w:rsidRDefault="00D839E0" w:rsidP="00166B7C">
            <w:pPr>
              <w:pStyle w:val="ConsPlusNormal"/>
              <w:ind w:left="34" w:firstLine="686"/>
              <w:rPr>
                <w:rFonts w:eastAsia="Arial"/>
                <w:sz w:val="18"/>
                <w:szCs w:val="18"/>
              </w:rPr>
            </w:pPr>
            <w:r w:rsidRPr="00D839E0">
              <w:rPr>
                <w:sz w:val="18"/>
                <w:szCs w:val="18"/>
              </w:rPr>
              <w:t xml:space="preserve">- передачу Заказчику актуальной информации (актуальных наборов текстовой информации, адаптированных к установленным у Заказчика экземплярам Систем) </w:t>
            </w:r>
            <w:r w:rsidRPr="00D839E0">
              <w:rPr>
                <w:rFonts w:eastAsia="Arial"/>
                <w:sz w:val="18"/>
                <w:szCs w:val="18"/>
              </w:rPr>
              <w:t xml:space="preserve">еженедельно в офисе Заказчика. </w:t>
            </w:r>
          </w:p>
          <w:p w:rsidR="00D839E0" w:rsidRPr="00D839E0" w:rsidRDefault="00D839E0" w:rsidP="00166B7C">
            <w:pPr>
              <w:pStyle w:val="ConsPlusNormal"/>
              <w:ind w:left="34" w:firstLine="686"/>
              <w:rPr>
                <w:sz w:val="18"/>
                <w:szCs w:val="18"/>
              </w:rPr>
            </w:pPr>
            <w:r w:rsidRPr="00D839E0">
              <w:rPr>
                <w:sz w:val="18"/>
                <w:szCs w:val="18"/>
              </w:rPr>
              <w:t>- техническую профилактику работоспособности экземпляров Специальных Выпусков Систем и восстановление работоспособности экземпляров Специальных Выпусков Систем в случае сбоев компьютерного оборудования после их устранения Заказчиком (тестирование, переустановка);</w:t>
            </w:r>
          </w:p>
          <w:p w:rsidR="00D839E0" w:rsidRPr="00D839E0" w:rsidRDefault="00D839E0" w:rsidP="00166B7C">
            <w:pPr>
              <w:pStyle w:val="ConsPlusNormal"/>
              <w:ind w:left="34" w:firstLine="686"/>
              <w:rPr>
                <w:sz w:val="18"/>
                <w:szCs w:val="18"/>
              </w:rPr>
            </w:pPr>
            <w:r w:rsidRPr="00D839E0">
              <w:rPr>
                <w:sz w:val="18"/>
                <w:szCs w:val="18"/>
              </w:rPr>
              <w:t>- консультирование по работе с экземплярами Специального Выпуска Системы, в т.ч. обучение Заказчика работе с экземплярами Специальных Выпусков Систем по методикам Сети КонсультантПлюс с возможностью получения специального сертификата об обучении;</w:t>
            </w:r>
          </w:p>
          <w:p w:rsidR="00D839E0" w:rsidRPr="00D839E0" w:rsidRDefault="00D839E0" w:rsidP="00166B7C">
            <w:pPr>
              <w:pStyle w:val="ConsPlusNormal"/>
              <w:ind w:left="34" w:firstLine="686"/>
              <w:rPr>
                <w:sz w:val="18"/>
                <w:szCs w:val="18"/>
              </w:rPr>
            </w:pPr>
            <w:r w:rsidRPr="00D839E0">
              <w:rPr>
                <w:sz w:val="18"/>
                <w:szCs w:val="18"/>
              </w:rPr>
              <w:t>- предоставление возможности получения Заказчиком консультаций по работе экземпляров Специальных Выпусков Систем по телефону и в офисе Исполнителя;</w:t>
            </w:r>
          </w:p>
          <w:p w:rsidR="00D839E0" w:rsidRPr="00D839E0" w:rsidRDefault="00D839E0" w:rsidP="00166B7C">
            <w:pPr>
              <w:pStyle w:val="ConsPlusNormal"/>
              <w:ind w:left="34" w:firstLine="686"/>
              <w:rPr>
                <w:sz w:val="18"/>
                <w:szCs w:val="18"/>
              </w:rPr>
            </w:pPr>
            <w:r w:rsidRPr="00D839E0">
              <w:rPr>
                <w:sz w:val="18"/>
                <w:szCs w:val="18"/>
              </w:rPr>
              <w:t>- предоставление другой информации и материалов;</w:t>
            </w:r>
          </w:p>
          <w:p w:rsidR="00D839E0" w:rsidRPr="00D839E0" w:rsidRDefault="00D839E0" w:rsidP="00166B7C">
            <w:pPr>
              <w:pStyle w:val="ConsPlusNormal"/>
              <w:ind w:left="34" w:firstLine="686"/>
              <w:rPr>
                <w:sz w:val="18"/>
                <w:szCs w:val="18"/>
              </w:rPr>
            </w:pPr>
            <w:r w:rsidRPr="00D839E0">
              <w:rPr>
                <w:sz w:val="18"/>
                <w:szCs w:val="18"/>
              </w:rPr>
              <w:t>- предоставление иных услуг по адаптации и сопровождению экземпляров Специального Выпуска Системы.</w:t>
            </w:r>
          </w:p>
          <w:p w:rsidR="00D839E0" w:rsidRPr="00D839E0" w:rsidRDefault="00D839E0" w:rsidP="00166B7C">
            <w:pPr>
              <w:autoSpaceDE w:val="0"/>
              <w:ind w:firstLine="709"/>
              <w:jc w:val="both"/>
              <w:rPr>
                <w:sz w:val="18"/>
                <w:szCs w:val="18"/>
              </w:rPr>
            </w:pPr>
            <w:r w:rsidRPr="00D839E0">
              <w:rPr>
                <w:sz w:val="18"/>
                <w:szCs w:val="18"/>
              </w:rPr>
              <w:t>Оказание информационных услуг с использованием экземпляров Системы КонсультантПлюс (услуг по адаптации и сопровождению) осуществляется без выбора документов.</w:t>
            </w:r>
          </w:p>
          <w:p w:rsidR="00D839E0" w:rsidRPr="00D839E0" w:rsidRDefault="00D839E0" w:rsidP="00166B7C">
            <w:pPr>
              <w:jc w:val="both"/>
              <w:rPr>
                <w:sz w:val="18"/>
                <w:szCs w:val="18"/>
              </w:rPr>
            </w:pPr>
            <w:r w:rsidRPr="00D839E0">
              <w:rPr>
                <w:color w:val="000000"/>
                <w:sz w:val="18"/>
                <w:szCs w:val="18"/>
              </w:rPr>
              <w:t>Наименование специальных выпусков Системы КонсультантПлюс и число одновременных доступов указано в Таблице 1.</w:t>
            </w:r>
          </w:p>
        </w:tc>
        <w:tc>
          <w:tcPr>
            <w:tcW w:w="850" w:type="dxa"/>
            <w:tcBorders>
              <w:top w:val="single" w:sz="4" w:space="0" w:color="auto"/>
              <w:left w:val="nil"/>
              <w:bottom w:val="single" w:sz="4" w:space="0" w:color="auto"/>
              <w:right w:val="single" w:sz="4" w:space="0" w:color="auto"/>
            </w:tcBorders>
            <w:shd w:val="clear" w:color="auto" w:fill="auto"/>
            <w:hideMark/>
          </w:tcPr>
          <w:p w:rsidR="00D839E0" w:rsidRPr="00B2174F" w:rsidRDefault="00D839E0" w:rsidP="00166B7C">
            <w:pPr>
              <w:jc w:val="center"/>
              <w:rPr>
                <w:sz w:val="20"/>
                <w:szCs w:val="20"/>
              </w:rPr>
            </w:pPr>
            <w:r w:rsidRPr="00B2174F">
              <w:rPr>
                <w:sz w:val="20"/>
                <w:szCs w:val="20"/>
              </w:rPr>
              <w:t>мес</w:t>
            </w:r>
          </w:p>
        </w:tc>
        <w:tc>
          <w:tcPr>
            <w:tcW w:w="992" w:type="dxa"/>
            <w:tcBorders>
              <w:top w:val="single" w:sz="4" w:space="0" w:color="auto"/>
              <w:left w:val="nil"/>
              <w:bottom w:val="single" w:sz="4" w:space="0" w:color="auto"/>
              <w:right w:val="single" w:sz="4" w:space="0" w:color="auto"/>
            </w:tcBorders>
            <w:shd w:val="clear" w:color="auto" w:fill="auto"/>
            <w:hideMark/>
          </w:tcPr>
          <w:p w:rsidR="00D839E0" w:rsidRPr="00B2174F" w:rsidRDefault="00D839E0" w:rsidP="00166B7C">
            <w:pPr>
              <w:jc w:val="center"/>
              <w:rPr>
                <w:sz w:val="20"/>
                <w:szCs w:val="20"/>
              </w:rPr>
            </w:pPr>
            <w:r w:rsidRPr="00B2174F">
              <w:rPr>
                <w:sz w:val="20"/>
                <w:szCs w:val="20"/>
              </w:rPr>
              <w:t>12</w:t>
            </w:r>
          </w:p>
        </w:tc>
        <w:tc>
          <w:tcPr>
            <w:tcW w:w="1135" w:type="dxa"/>
            <w:tcBorders>
              <w:top w:val="single" w:sz="4" w:space="0" w:color="auto"/>
              <w:left w:val="nil"/>
              <w:bottom w:val="single" w:sz="4" w:space="0" w:color="auto"/>
              <w:right w:val="single" w:sz="4" w:space="0" w:color="auto"/>
            </w:tcBorders>
          </w:tcPr>
          <w:p w:rsidR="00D839E0" w:rsidRPr="000D461A" w:rsidRDefault="00D839E0" w:rsidP="00166B7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839E0" w:rsidRPr="00E66375" w:rsidRDefault="00D839E0" w:rsidP="00166B7C">
            <w:pPr>
              <w:jc w:val="center"/>
              <w:rPr>
                <w:color w:val="000000"/>
                <w:sz w:val="20"/>
                <w:szCs w:val="20"/>
              </w:rPr>
            </w:pPr>
          </w:p>
        </w:tc>
      </w:tr>
      <w:tr w:rsidR="00D839E0" w:rsidRPr="008169E0" w:rsidTr="00166B7C">
        <w:trPr>
          <w:trHeight w:val="68"/>
        </w:trPr>
        <w:tc>
          <w:tcPr>
            <w:tcW w:w="567" w:type="dxa"/>
            <w:tcBorders>
              <w:top w:val="single" w:sz="4" w:space="0" w:color="auto"/>
              <w:left w:val="single" w:sz="4" w:space="0" w:color="auto"/>
              <w:bottom w:val="single" w:sz="4" w:space="0" w:color="auto"/>
              <w:right w:val="single" w:sz="4" w:space="0" w:color="auto"/>
            </w:tcBorders>
          </w:tcPr>
          <w:p w:rsidR="00D839E0" w:rsidRPr="005C6594" w:rsidRDefault="00D839E0" w:rsidP="00166B7C">
            <w:pPr>
              <w:jc w:val="center"/>
              <w:rPr>
                <w:color w:val="000000"/>
              </w:rPr>
            </w:pPr>
          </w:p>
        </w:tc>
        <w:tc>
          <w:tcPr>
            <w:tcW w:w="6521" w:type="dxa"/>
            <w:gridSpan w:val="3"/>
            <w:tcBorders>
              <w:top w:val="single" w:sz="4" w:space="0" w:color="auto"/>
              <w:left w:val="single" w:sz="4" w:space="0" w:color="auto"/>
              <w:bottom w:val="single" w:sz="4" w:space="0" w:color="auto"/>
              <w:right w:val="single" w:sz="4" w:space="0" w:color="auto"/>
            </w:tcBorders>
          </w:tcPr>
          <w:p w:rsidR="00D839E0" w:rsidRDefault="00D839E0" w:rsidP="00166B7C">
            <w:pPr>
              <w:rPr>
                <w:color w:val="000000"/>
                <w:sz w:val="20"/>
                <w:szCs w:val="20"/>
              </w:rPr>
            </w:pPr>
            <w:r>
              <w:rPr>
                <w:color w:val="000000"/>
                <w:sz w:val="20"/>
                <w:szCs w:val="20"/>
              </w:rPr>
              <w:t>ИТОГО цена договора:</w:t>
            </w:r>
          </w:p>
          <w:p w:rsidR="00D839E0" w:rsidRPr="005C6594" w:rsidRDefault="00D839E0" w:rsidP="00166B7C">
            <w:pPr>
              <w:jc w:val="center"/>
              <w:rPr>
                <w:color w:val="000000"/>
              </w:rPr>
            </w:pPr>
          </w:p>
        </w:tc>
        <w:tc>
          <w:tcPr>
            <w:tcW w:w="3403" w:type="dxa"/>
            <w:gridSpan w:val="3"/>
            <w:tcBorders>
              <w:top w:val="single" w:sz="4" w:space="0" w:color="auto"/>
              <w:left w:val="nil"/>
              <w:bottom w:val="single" w:sz="4" w:space="0" w:color="auto"/>
              <w:right w:val="single" w:sz="4" w:space="0" w:color="auto"/>
            </w:tcBorders>
            <w:shd w:val="clear" w:color="auto" w:fill="auto"/>
            <w:hideMark/>
          </w:tcPr>
          <w:p w:rsidR="00D839E0" w:rsidRPr="008169E0" w:rsidRDefault="00D839E0" w:rsidP="00166B7C">
            <w:pPr>
              <w:jc w:val="center"/>
              <w:rPr>
                <w:color w:val="000000"/>
                <w:sz w:val="20"/>
                <w:szCs w:val="20"/>
              </w:rPr>
            </w:pPr>
          </w:p>
        </w:tc>
      </w:tr>
      <w:tr w:rsidR="00D839E0" w:rsidRPr="008169E0" w:rsidTr="00166B7C">
        <w:trPr>
          <w:trHeight w:val="68"/>
        </w:trPr>
        <w:tc>
          <w:tcPr>
            <w:tcW w:w="567" w:type="dxa"/>
            <w:tcBorders>
              <w:top w:val="nil"/>
              <w:left w:val="single" w:sz="4" w:space="0" w:color="auto"/>
              <w:bottom w:val="single" w:sz="4" w:space="0" w:color="auto"/>
              <w:right w:val="single" w:sz="4" w:space="0" w:color="auto"/>
            </w:tcBorders>
          </w:tcPr>
          <w:p w:rsidR="00D839E0" w:rsidRPr="005C6594" w:rsidRDefault="00D839E0" w:rsidP="00166B7C">
            <w:pPr>
              <w:jc w:val="center"/>
              <w:rPr>
                <w:color w:val="000000"/>
              </w:rPr>
            </w:pPr>
          </w:p>
        </w:tc>
        <w:tc>
          <w:tcPr>
            <w:tcW w:w="6521" w:type="dxa"/>
            <w:gridSpan w:val="3"/>
            <w:tcBorders>
              <w:top w:val="nil"/>
              <w:left w:val="single" w:sz="4" w:space="0" w:color="auto"/>
              <w:bottom w:val="single" w:sz="4" w:space="0" w:color="auto"/>
              <w:right w:val="single" w:sz="4" w:space="0" w:color="auto"/>
            </w:tcBorders>
          </w:tcPr>
          <w:p w:rsidR="00D839E0" w:rsidRPr="005C6594" w:rsidRDefault="00D839E0" w:rsidP="00166B7C">
            <w:pPr>
              <w:rPr>
                <w:color w:val="000000"/>
              </w:rPr>
            </w:pPr>
            <w:r>
              <w:rPr>
                <w:color w:val="000000"/>
                <w:sz w:val="20"/>
                <w:szCs w:val="20"/>
              </w:rPr>
              <w:t>В том числе НДС:</w:t>
            </w:r>
          </w:p>
        </w:tc>
        <w:tc>
          <w:tcPr>
            <w:tcW w:w="3403" w:type="dxa"/>
            <w:gridSpan w:val="3"/>
            <w:tcBorders>
              <w:top w:val="nil"/>
              <w:left w:val="nil"/>
              <w:bottom w:val="single" w:sz="4" w:space="0" w:color="auto"/>
              <w:right w:val="single" w:sz="4" w:space="0" w:color="auto"/>
            </w:tcBorders>
            <w:shd w:val="clear" w:color="auto" w:fill="auto"/>
            <w:hideMark/>
          </w:tcPr>
          <w:p w:rsidR="00D839E0" w:rsidRPr="008169E0" w:rsidRDefault="00D839E0" w:rsidP="00166B7C">
            <w:pPr>
              <w:jc w:val="center"/>
              <w:rPr>
                <w:color w:val="000000"/>
                <w:sz w:val="20"/>
                <w:szCs w:val="20"/>
              </w:rPr>
            </w:pPr>
          </w:p>
        </w:tc>
      </w:tr>
    </w:tbl>
    <w:p w:rsidR="00D839E0" w:rsidRPr="00BE0069" w:rsidRDefault="00D839E0" w:rsidP="000E2F75">
      <w:pPr>
        <w:jc w:val="center"/>
        <w:rPr>
          <w:b/>
          <w:sz w:val="20"/>
          <w:szCs w:val="20"/>
        </w:rPr>
      </w:pPr>
    </w:p>
    <w:p w:rsidR="00D839E0" w:rsidRPr="00D839E0" w:rsidRDefault="00D839E0" w:rsidP="00D839E0">
      <w:pPr>
        <w:keepNext/>
        <w:widowControl w:val="0"/>
        <w:tabs>
          <w:tab w:val="left" w:pos="1134"/>
        </w:tabs>
        <w:autoSpaceDE w:val="0"/>
        <w:autoSpaceDN w:val="0"/>
        <w:adjustRightInd w:val="0"/>
        <w:ind w:firstLine="142"/>
        <w:jc w:val="right"/>
        <w:rPr>
          <w:b/>
          <w:bCs/>
          <w:iCs/>
          <w:sz w:val="20"/>
          <w:szCs w:val="20"/>
        </w:rPr>
      </w:pPr>
      <w:r w:rsidRPr="00D839E0">
        <w:rPr>
          <w:b/>
          <w:bCs/>
          <w:iCs/>
          <w:sz w:val="20"/>
          <w:szCs w:val="20"/>
        </w:rPr>
        <w:t>Таблица 1</w:t>
      </w:r>
    </w:p>
    <w:tbl>
      <w:tblPr>
        <w:tblW w:w="10588"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470"/>
        <w:gridCol w:w="975"/>
        <w:gridCol w:w="2143"/>
      </w:tblGrid>
      <w:tr w:rsidR="00D839E0" w:rsidRPr="00D839E0" w:rsidTr="00166B7C">
        <w:trPr>
          <w:trHeight w:val="133"/>
        </w:trPr>
        <w:tc>
          <w:tcPr>
            <w:tcW w:w="7470" w:type="dxa"/>
            <w:shd w:val="clear" w:color="auto" w:fill="FFFFFF"/>
          </w:tcPr>
          <w:p w:rsidR="00D839E0" w:rsidRPr="00D839E0" w:rsidRDefault="00D839E0" w:rsidP="00166B7C">
            <w:pPr>
              <w:ind w:left="100"/>
              <w:jc w:val="center"/>
              <w:rPr>
                <w:sz w:val="20"/>
                <w:szCs w:val="20"/>
              </w:rPr>
            </w:pPr>
            <w:r w:rsidRPr="00D839E0">
              <w:rPr>
                <w:rFonts w:eastAsia="Calibri"/>
                <w:color w:val="00000A"/>
                <w:sz w:val="20"/>
                <w:szCs w:val="20"/>
              </w:rPr>
              <w:t>Наименование специального выпуска Системы КонсультантПлюс</w:t>
            </w:r>
          </w:p>
        </w:tc>
        <w:tc>
          <w:tcPr>
            <w:tcW w:w="975" w:type="dxa"/>
            <w:shd w:val="clear" w:color="auto" w:fill="FFFFFF"/>
          </w:tcPr>
          <w:p w:rsidR="00D839E0" w:rsidRPr="00D839E0" w:rsidRDefault="00D839E0" w:rsidP="00166B7C">
            <w:pPr>
              <w:ind w:left="2"/>
              <w:jc w:val="center"/>
              <w:rPr>
                <w:sz w:val="20"/>
                <w:szCs w:val="20"/>
              </w:rPr>
            </w:pPr>
            <w:r w:rsidRPr="00D839E0">
              <w:rPr>
                <w:rFonts w:eastAsia="Calibri"/>
                <w:color w:val="00000A"/>
                <w:sz w:val="20"/>
                <w:szCs w:val="20"/>
              </w:rPr>
              <w:t>Кол-во, экз.</w:t>
            </w:r>
          </w:p>
        </w:tc>
        <w:tc>
          <w:tcPr>
            <w:tcW w:w="2143" w:type="dxa"/>
            <w:shd w:val="clear" w:color="auto" w:fill="FFFFFF"/>
          </w:tcPr>
          <w:p w:rsidR="00D839E0" w:rsidRPr="00D839E0" w:rsidRDefault="00D839E0" w:rsidP="00166B7C">
            <w:pPr>
              <w:snapToGrid w:val="0"/>
              <w:ind w:left="161" w:right="139"/>
              <w:jc w:val="center"/>
              <w:rPr>
                <w:sz w:val="20"/>
                <w:szCs w:val="20"/>
              </w:rPr>
            </w:pPr>
            <w:r w:rsidRPr="00D839E0">
              <w:rPr>
                <w:rFonts w:eastAsia="Calibri"/>
                <w:color w:val="00000A"/>
                <w:sz w:val="20"/>
                <w:szCs w:val="20"/>
              </w:rPr>
              <w:t>Число одновременных доступов</w:t>
            </w:r>
          </w:p>
        </w:tc>
      </w:tr>
      <w:tr w:rsidR="00D839E0" w:rsidRPr="00193155" w:rsidTr="00166B7C">
        <w:trPr>
          <w:trHeight w:val="133"/>
        </w:trPr>
        <w:tc>
          <w:tcPr>
            <w:tcW w:w="7470" w:type="dxa"/>
            <w:shd w:val="clear" w:color="auto" w:fill="FFFFFF"/>
          </w:tcPr>
          <w:p w:rsidR="00D839E0" w:rsidRPr="00193155" w:rsidRDefault="00D839E0" w:rsidP="00166B7C">
            <w:pPr>
              <w:autoSpaceDE w:val="0"/>
              <w:ind w:left="100"/>
              <w:rPr>
                <w:sz w:val="18"/>
                <w:szCs w:val="18"/>
              </w:rPr>
            </w:pPr>
            <w:r w:rsidRPr="00193155">
              <w:rPr>
                <w:sz w:val="18"/>
                <w:szCs w:val="18"/>
              </w:rPr>
              <w:t>1. СПС* Консультант Бюджетные организации: Версия Проф</w:t>
            </w:r>
          </w:p>
          <w:p w:rsidR="00D839E0" w:rsidRPr="00193155" w:rsidRDefault="00D839E0" w:rsidP="00166B7C">
            <w:pPr>
              <w:autoSpaceDE w:val="0"/>
              <w:autoSpaceDN w:val="0"/>
              <w:ind w:left="100"/>
              <w:textAlignment w:val="baseline"/>
              <w:rPr>
                <w:rFonts w:eastAsia="Arial"/>
                <w:kern w:val="3"/>
                <w:sz w:val="18"/>
                <w:szCs w:val="18"/>
              </w:rPr>
            </w:pPr>
            <w:r w:rsidRPr="00193155">
              <w:rPr>
                <w:rFonts w:eastAsia="Arial"/>
                <w:kern w:val="3"/>
                <w:sz w:val="18"/>
                <w:szCs w:val="18"/>
              </w:rPr>
              <w:t>В состав Системы входят Информационные Банки:</w:t>
            </w:r>
          </w:p>
          <w:p w:rsidR="00D839E0" w:rsidRPr="00193155" w:rsidRDefault="00D839E0" w:rsidP="00166B7C">
            <w:pPr>
              <w:autoSpaceDE w:val="0"/>
              <w:autoSpaceDN w:val="0"/>
              <w:ind w:left="100"/>
              <w:textAlignment w:val="baseline"/>
              <w:rPr>
                <w:rFonts w:eastAsia="Arial"/>
                <w:kern w:val="3"/>
                <w:sz w:val="18"/>
                <w:szCs w:val="18"/>
              </w:rPr>
            </w:pPr>
            <w:r w:rsidRPr="00193155">
              <w:rPr>
                <w:rFonts w:eastAsia="Arial"/>
                <w:kern w:val="3"/>
                <w:sz w:val="18"/>
                <w:szCs w:val="18"/>
              </w:rPr>
              <w:lastRenderedPageBreak/>
              <w:t>1.1. Российское законодательство (Версия Проф),</w:t>
            </w:r>
          </w:p>
          <w:p w:rsidR="00D839E0" w:rsidRPr="00193155" w:rsidRDefault="00D839E0" w:rsidP="00166B7C">
            <w:pPr>
              <w:autoSpaceDE w:val="0"/>
              <w:autoSpaceDN w:val="0"/>
              <w:ind w:left="100"/>
              <w:textAlignment w:val="baseline"/>
              <w:rPr>
                <w:rFonts w:eastAsia="Arial"/>
                <w:kern w:val="3"/>
                <w:sz w:val="18"/>
                <w:szCs w:val="18"/>
              </w:rPr>
            </w:pPr>
            <w:r w:rsidRPr="00193155">
              <w:rPr>
                <w:rFonts w:eastAsia="Arial"/>
                <w:kern w:val="3"/>
                <w:sz w:val="18"/>
                <w:szCs w:val="18"/>
              </w:rPr>
              <w:t>1.2. Практика антимонопольной службы,</w:t>
            </w:r>
          </w:p>
          <w:p w:rsidR="00D839E0" w:rsidRPr="00193155" w:rsidRDefault="00D839E0" w:rsidP="00166B7C">
            <w:pPr>
              <w:autoSpaceDE w:val="0"/>
              <w:autoSpaceDN w:val="0"/>
              <w:ind w:left="100"/>
              <w:textAlignment w:val="baseline"/>
              <w:rPr>
                <w:rFonts w:eastAsia="Arial"/>
                <w:kern w:val="3"/>
                <w:sz w:val="18"/>
                <w:szCs w:val="18"/>
              </w:rPr>
            </w:pPr>
            <w:r w:rsidRPr="00193155">
              <w:rPr>
                <w:rFonts w:eastAsia="Arial"/>
                <w:kern w:val="3"/>
                <w:sz w:val="18"/>
                <w:szCs w:val="18"/>
              </w:rPr>
              <w:t>1.3. Решения госорганов по спорным ситуациям,</w:t>
            </w:r>
          </w:p>
          <w:p w:rsidR="00D839E0" w:rsidRPr="00193155" w:rsidRDefault="00D839E0" w:rsidP="00166B7C">
            <w:pPr>
              <w:autoSpaceDE w:val="0"/>
              <w:autoSpaceDN w:val="0"/>
              <w:ind w:left="100"/>
              <w:textAlignment w:val="baseline"/>
              <w:rPr>
                <w:rFonts w:eastAsia="Arial"/>
                <w:kern w:val="3"/>
                <w:sz w:val="18"/>
                <w:szCs w:val="18"/>
              </w:rPr>
            </w:pPr>
            <w:r w:rsidRPr="00193155">
              <w:rPr>
                <w:rFonts w:eastAsia="Arial"/>
                <w:kern w:val="3"/>
                <w:sz w:val="18"/>
                <w:szCs w:val="18"/>
              </w:rPr>
              <w:t>1.4. Эксперт-приложение (бюджетные организации),</w:t>
            </w:r>
          </w:p>
          <w:p w:rsidR="00D839E0" w:rsidRPr="00193155" w:rsidRDefault="00D839E0" w:rsidP="00166B7C">
            <w:pPr>
              <w:autoSpaceDE w:val="0"/>
              <w:autoSpaceDN w:val="0"/>
              <w:ind w:left="100"/>
              <w:textAlignment w:val="baseline"/>
              <w:rPr>
                <w:rFonts w:eastAsia="Arial"/>
                <w:kern w:val="3"/>
                <w:sz w:val="18"/>
                <w:szCs w:val="18"/>
              </w:rPr>
            </w:pPr>
            <w:r w:rsidRPr="00193155">
              <w:rPr>
                <w:rFonts w:eastAsia="Arial"/>
                <w:kern w:val="3"/>
                <w:sz w:val="18"/>
                <w:szCs w:val="18"/>
              </w:rPr>
              <w:t>1.5. Правовые позиции высших судов,</w:t>
            </w:r>
          </w:p>
          <w:p w:rsidR="00D839E0" w:rsidRPr="00193155" w:rsidRDefault="00D839E0" w:rsidP="00166B7C">
            <w:pPr>
              <w:autoSpaceDE w:val="0"/>
              <w:autoSpaceDN w:val="0"/>
              <w:ind w:left="100"/>
              <w:textAlignment w:val="baseline"/>
              <w:rPr>
                <w:rFonts w:eastAsia="Arial"/>
                <w:kern w:val="3"/>
                <w:sz w:val="18"/>
                <w:szCs w:val="18"/>
              </w:rPr>
            </w:pPr>
            <w:r w:rsidRPr="00193155">
              <w:rPr>
                <w:rFonts w:eastAsia="Arial"/>
                <w:kern w:val="3"/>
                <w:sz w:val="18"/>
                <w:szCs w:val="18"/>
              </w:rPr>
              <w:t>1.6. Решения высших судов,</w:t>
            </w:r>
          </w:p>
          <w:p w:rsidR="00D839E0" w:rsidRPr="00193155" w:rsidRDefault="00D839E0" w:rsidP="00166B7C">
            <w:pPr>
              <w:autoSpaceDE w:val="0"/>
              <w:autoSpaceDN w:val="0"/>
              <w:ind w:left="100"/>
              <w:textAlignment w:val="baseline"/>
              <w:rPr>
                <w:rFonts w:eastAsia="Arial"/>
                <w:kern w:val="3"/>
                <w:sz w:val="18"/>
                <w:szCs w:val="18"/>
              </w:rPr>
            </w:pPr>
            <w:r w:rsidRPr="00193155">
              <w:rPr>
                <w:rFonts w:eastAsia="Arial"/>
                <w:kern w:val="3"/>
                <w:sz w:val="18"/>
                <w:szCs w:val="18"/>
              </w:rPr>
              <w:t>1.7. Суд по интеллектуальным правам,</w:t>
            </w:r>
          </w:p>
          <w:p w:rsidR="00D839E0" w:rsidRPr="00193155" w:rsidRDefault="00D839E0" w:rsidP="00166B7C">
            <w:pPr>
              <w:autoSpaceDE w:val="0"/>
              <w:autoSpaceDN w:val="0"/>
              <w:ind w:left="100"/>
              <w:textAlignment w:val="baseline"/>
              <w:rPr>
                <w:rFonts w:eastAsia="Arial"/>
                <w:kern w:val="3"/>
                <w:sz w:val="18"/>
                <w:szCs w:val="18"/>
              </w:rPr>
            </w:pPr>
            <w:r w:rsidRPr="00193155">
              <w:rPr>
                <w:rFonts w:eastAsia="Arial"/>
                <w:kern w:val="3"/>
                <w:sz w:val="18"/>
                <w:szCs w:val="18"/>
              </w:rPr>
              <w:t>1.8. Судебная практика для бухгалтера,</w:t>
            </w:r>
          </w:p>
          <w:p w:rsidR="00D839E0" w:rsidRPr="00193155" w:rsidRDefault="00D839E0" w:rsidP="00166B7C">
            <w:pPr>
              <w:autoSpaceDE w:val="0"/>
              <w:autoSpaceDN w:val="0"/>
              <w:ind w:left="100"/>
              <w:textAlignment w:val="baseline"/>
              <w:rPr>
                <w:rFonts w:eastAsia="Arial"/>
                <w:kern w:val="3"/>
                <w:sz w:val="18"/>
                <w:szCs w:val="18"/>
              </w:rPr>
            </w:pPr>
            <w:r w:rsidRPr="00193155">
              <w:rPr>
                <w:rFonts w:eastAsia="Arial"/>
                <w:kern w:val="3"/>
                <w:sz w:val="18"/>
                <w:szCs w:val="18"/>
              </w:rPr>
              <w:t>1.8. Путеводитель по бюджетному учету и налогам,</w:t>
            </w:r>
          </w:p>
          <w:p w:rsidR="00D839E0" w:rsidRPr="00193155" w:rsidRDefault="00D839E0" w:rsidP="00166B7C">
            <w:pPr>
              <w:autoSpaceDE w:val="0"/>
              <w:autoSpaceDN w:val="0"/>
              <w:ind w:left="100"/>
              <w:textAlignment w:val="baseline"/>
              <w:rPr>
                <w:rFonts w:eastAsia="Arial"/>
                <w:kern w:val="3"/>
                <w:sz w:val="18"/>
                <w:szCs w:val="18"/>
              </w:rPr>
            </w:pPr>
            <w:r w:rsidRPr="00193155">
              <w:rPr>
                <w:rFonts w:eastAsia="Arial"/>
                <w:kern w:val="3"/>
                <w:sz w:val="18"/>
                <w:szCs w:val="18"/>
              </w:rPr>
              <w:t>1.10. Разъясняющие письма органов власти (бюджетные организации)</w:t>
            </w:r>
          </w:p>
          <w:p w:rsidR="00D839E0" w:rsidRPr="00193155" w:rsidRDefault="00D839E0" w:rsidP="00166B7C">
            <w:pPr>
              <w:autoSpaceDE w:val="0"/>
              <w:autoSpaceDN w:val="0"/>
              <w:ind w:left="100"/>
              <w:textAlignment w:val="baseline"/>
              <w:rPr>
                <w:rFonts w:eastAsia="Arial"/>
                <w:kern w:val="3"/>
                <w:sz w:val="18"/>
                <w:szCs w:val="18"/>
              </w:rPr>
            </w:pPr>
            <w:r w:rsidRPr="00193155">
              <w:rPr>
                <w:rFonts w:eastAsia="Arial"/>
                <w:kern w:val="3"/>
                <w:sz w:val="18"/>
                <w:szCs w:val="18"/>
              </w:rPr>
              <w:t>1.11. Вопросы-ответы (бюджетные организации),</w:t>
            </w:r>
          </w:p>
          <w:p w:rsidR="00D839E0" w:rsidRPr="00193155" w:rsidRDefault="00D839E0" w:rsidP="00166B7C">
            <w:pPr>
              <w:autoSpaceDE w:val="0"/>
              <w:autoSpaceDN w:val="0"/>
              <w:ind w:left="100"/>
              <w:textAlignment w:val="baseline"/>
              <w:rPr>
                <w:rFonts w:eastAsia="Arial"/>
                <w:kern w:val="3"/>
                <w:sz w:val="18"/>
                <w:szCs w:val="18"/>
              </w:rPr>
            </w:pPr>
            <w:r w:rsidRPr="00193155">
              <w:rPr>
                <w:rFonts w:eastAsia="Arial"/>
                <w:kern w:val="3"/>
                <w:sz w:val="18"/>
                <w:szCs w:val="18"/>
              </w:rPr>
              <w:t>1.12. Корреспонденция счетов (бюджетные организации),</w:t>
            </w:r>
          </w:p>
          <w:p w:rsidR="00D839E0" w:rsidRPr="00193155" w:rsidRDefault="00D839E0" w:rsidP="00166B7C">
            <w:pPr>
              <w:autoSpaceDE w:val="0"/>
              <w:autoSpaceDN w:val="0"/>
              <w:ind w:left="100"/>
              <w:textAlignment w:val="baseline"/>
              <w:rPr>
                <w:rFonts w:eastAsia="Arial"/>
                <w:kern w:val="3"/>
                <w:sz w:val="18"/>
                <w:szCs w:val="18"/>
              </w:rPr>
            </w:pPr>
            <w:r w:rsidRPr="00193155">
              <w:rPr>
                <w:rFonts w:eastAsia="Arial"/>
                <w:kern w:val="3"/>
                <w:sz w:val="18"/>
                <w:szCs w:val="18"/>
              </w:rPr>
              <w:t>1.13. Пресса и книги (бюджетные организации),</w:t>
            </w:r>
          </w:p>
          <w:p w:rsidR="00D839E0" w:rsidRPr="00193155" w:rsidRDefault="00D839E0" w:rsidP="00166B7C">
            <w:pPr>
              <w:autoSpaceDE w:val="0"/>
              <w:autoSpaceDN w:val="0"/>
              <w:ind w:left="100"/>
              <w:textAlignment w:val="baseline"/>
              <w:rPr>
                <w:rFonts w:eastAsia="Arial"/>
                <w:kern w:val="3"/>
                <w:sz w:val="18"/>
                <w:szCs w:val="18"/>
              </w:rPr>
            </w:pPr>
            <w:r w:rsidRPr="00193155">
              <w:rPr>
                <w:rFonts w:eastAsia="Arial"/>
                <w:kern w:val="3"/>
                <w:sz w:val="18"/>
                <w:szCs w:val="18"/>
              </w:rPr>
              <w:t>1.14. Путеводитель по налогам,</w:t>
            </w:r>
          </w:p>
          <w:p w:rsidR="00D839E0" w:rsidRPr="00193155" w:rsidRDefault="00D839E0" w:rsidP="00166B7C">
            <w:pPr>
              <w:autoSpaceDE w:val="0"/>
              <w:autoSpaceDN w:val="0"/>
              <w:ind w:left="100"/>
              <w:textAlignment w:val="baseline"/>
              <w:rPr>
                <w:rFonts w:eastAsia="Arial"/>
                <w:kern w:val="3"/>
                <w:sz w:val="18"/>
                <w:szCs w:val="18"/>
              </w:rPr>
            </w:pPr>
            <w:r w:rsidRPr="00193155">
              <w:rPr>
                <w:rFonts w:eastAsia="Arial"/>
                <w:kern w:val="3"/>
                <w:sz w:val="18"/>
                <w:szCs w:val="18"/>
              </w:rPr>
              <w:t>1.15. Путеводитель по кадровым вопросам,</w:t>
            </w:r>
          </w:p>
          <w:p w:rsidR="00D839E0" w:rsidRPr="00193155" w:rsidRDefault="00D839E0" w:rsidP="00166B7C">
            <w:pPr>
              <w:autoSpaceDE w:val="0"/>
              <w:autoSpaceDN w:val="0"/>
              <w:ind w:left="100"/>
              <w:textAlignment w:val="baseline"/>
              <w:rPr>
                <w:rFonts w:eastAsia="Arial"/>
                <w:kern w:val="3"/>
                <w:sz w:val="18"/>
                <w:szCs w:val="18"/>
              </w:rPr>
            </w:pPr>
            <w:r w:rsidRPr="00193155">
              <w:rPr>
                <w:rFonts w:eastAsia="Arial"/>
                <w:kern w:val="3"/>
                <w:sz w:val="18"/>
                <w:szCs w:val="18"/>
              </w:rPr>
              <w:t>1.16. Путеводитель по сделкам,</w:t>
            </w:r>
          </w:p>
          <w:p w:rsidR="00D839E0" w:rsidRPr="00193155" w:rsidRDefault="00D839E0" w:rsidP="00166B7C">
            <w:pPr>
              <w:autoSpaceDE w:val="0"/>
              <w:autoSpaceDN w:val="0"/>
              <w:ind w:left="100"/>
              <w:textAlignment w:val="baseline"/>
              <w:rPr>
                <w:rFonts w:eastAsia="Arial"/>
                <w:kern w:val="3"/>
                <w:sz w:val="18"/>
                <w:szCs w:val="18"/>
              </w:rPr>
            </w:pPr>
            <w:r w:rsidRPr="00193155">
              <w:rPr>
                <w:rFonts w:eastAsia="Arial"/>
                <w:kern w:val="3"/>
                <w:sz w:val="18"/>
                <w:szCs w:val="18"/>
              </w:rPr>
              <w:t>1.17. Разъясняющие письма органов власти</w:t>
            </w:r>
          </w:p>
          <w:p w:rsidR="00D839E0" w:rsidRPr="00193155" w:rsidRDefault="00D839E0" w:rsidP="00166B7C">
            <w:pPr>
              <w:autoSpaceDE w:val="0"/>
              <w:autoSpaceDN w:val="0"/>
              <w:ind w:left="100"/>
              <w:textAlignment w:val="baseline"/>
              <w:rPr>
                <w:rFonts w:eastAsia="Arial"/>
                <w:kern w:val="3"/>
                <w:sz w:val="18"/>
                <w:szCs w:val="18"/>
              </w:rPr>
            </w:pPr>
            <w:r w:rsidRPr="00193155">
              <w:rPr>
                <w:rFonts w:eastAsia="Arial"/>
                <w:kern w:val="3"/>
                <w:sz w:val="18"/>
                <w:szCs w:val="18"/>
              </w:rPr>
              <w:t>1.18. Вопросы-ответы (Финансист),</w:t>
            </w:r>
          </w:p>
          <w:p w:rsidR="00D839E0" w:rsidRPr="00193155" w:rsidRDefault="00D839E0" w:rsidP="00166B7C">
            <w:pPr>
              <w:autoSpaceDE w:val="0"/>
              <w:autoSpaceDN w:val="0"/>
              <w:ind w:left="100"/>
              <w:textAlignment w:val="baseline"/>
              <w:rPr>
                <w:rFonts w:eastAsia="Arial"/>
                <w:kern w:val="3"/>
                <w:sz w:val="18"/>
                <w:szCs w:val="18"/>
              </w:rPr>
            </w:pPr>
            <w:r w:rsidRPr="00193155">
              <w:rPr>
                <w:rFonts w:eastAsia="Arial"/>
                <w:kern w:val="3"/>
                <w:sz w:val="18"/>
                <w:szCs w:val="18"/>
              </w:rPr>
              <w:t>1.19. Бухгалтерская пресса и книги,</w:t>
            </w:r>
          </w:p>
          <w:p w:rsidR="00D839E0" w:rsidRPr="00193155" w:rsidRDefault="00D839E0" w:rsidP="00166B7C">
            <w:pPr>
              <w:autoSpaceDE w:val="0"/>
              <w:autoSpaceDN w:val="0"/>
              <w:ind w:left="100"/>
              <w:textAlignment w:val="baseline"/>
              <w:rPr>
                <w:rFonts w:eastAsia="Arial"/>
                <w:kern w:val="3"/>
                <w:sz w:val="18"/>
                <w:szCs w:val="18"/>
              </w:rPr>
            </w:pPr>
            <w:r w:rsidRPr="00193155">
              <w:rPr>
                <w:rFonts w:eastAsia="Arial"/>
                <w:kern w:val="3"/>
                <w:sz w:val="18"/>
                <w:szCs w:val="18"/>
              </w:rPr>
              <w:t>1.20. Путеводитель по договорной работе,</w:t>
            </w:r>
          </w:p>
          <w:p w:rsidR="00D839E0" w:rsidRPr="00193155" w:rsidRDefault="00D839E0" w:rsidP="00166B7C">
            <w:pPr>
              <w:autoSpaceDE w:val="0"/>
              <w:autoSpaceDN w:val="0"/>
              <w:ind w:left="100"/>
              <w:textAlignment w:val="baseline"/>
              <w:rPr>
                <w:rFonts w:eastAsia="Arial"/>
                <w:kern w:val="3"/>
                <w:sz w:val="18"/>
                <w:szCs w:val="18"/>
              </w:rPr>
            </w:pPr>
            <w:r w:rsidRPr="00193155">
              <w:rPr>
                <w:rFonts w:eastAsia="Arial"/>
                <w:kern w:val="3"/>
                <w:sz w:val="18"/>
                <w:szCs w:val="18"/>
              </w:rPr>
              <w:t>1.21. Путеводитель по судебной практике (ГК РФ),</w:t>
            </w:r>
          </w:p>
          <w:p w:rsidR="00D839E0" w:rsidRPr="00193155" w:rsidRDefault="00D839E0" w:rsidP="00166B7C">
            <w:pPr>
              <w:autoSpaceDE w:val="0"/>
              <w:autoSpaceDN w:val="0"/>
              <w:ind w:left="100"/>
              <w:textAlignment w:val="baseline"/>
              <w:rPr>
                <w:rFonts w:eastAsia="Arial"/>
                <w:kern w:val="3"/>
                <w:sz w:val="18"/>
                <w:szCs w:val="18"/>
              </w:rPr>
            </w:pPr>
            <w:r w:rsidRPr="00193155">
              <w:rPr>
                <w:rFonts w:eastAsia="Arial"/>
                <w:kern w:val="3"/>
                <w:sz w:val="18"/>
                <w:szCs w:val="18"/>
              </w:rPr>
              <w:t>1.22. Путеводитель по корпоративным процедурам,</w:t>
            </w:r>
          </w:p>
          <w:p w:rsidR="00D839E0" w:rsidRPr="00193155" w:rsidRDefault="00D839E0" w:rsidP="00166B7C">
            <w:pPr>
              <w:autoSpaceDE w:val="0"/>
              <w:autoSpaceDN w:val="0"/>
              <w:ind w:left="100"/>
              <w:textAlignment w:val="baseline"/>
              <w:rPr>
                <w:rFonts w:eastAsia="Arial"/>
                <w:kern w:val="3"/>
                <w:sz w:val="18"/>
                <w:szCs w:val="18"/>
              </w:rPr>
            </w:pPr>
            <w:r w:rsidRPr="00193155">
              <w:rPr>
                <w:rFonts w:eastAsia="Arial"/>
                <w:kern w:val="3"/>
                <w:sz w:val="18"/>
                <w:szCs w:val="18"/>
              </w:rPr>
              <w:t>1.23. Путеводитель по корпоративным спорам,</w:t>
            </w:r>
          </w:p>
          <w:p w:rsidR="00D839E0" w:rsidRPr="00193155" w:rsidRDefault="00D839E0" w:rsidP="00166B7C">
            <w:pPr>
              <w:autoSpaceDE w:val="0"/>
              <w:autoSpaceDN w:val="0"/>
              <w:ind w:left="100"/>
              <w:textAlignment w:val="baseline"/>
              <w:rPr>
                <w:rFonts w:eastAsia="Arial"/>
                <w:kern w:val="3"/>
                <w:sz w:val="18"/>
                <w:szCs w:val="18"/>
              </w:rPr>
            </w:pPr>
            <w:r w:rsidRPr="00193155">
              <w:rPr>
                <w:rFonts w:eastAsia="Arial"/>
                <w:kern w:val="3"/>
                <w:sz w:val="18"/>
                <w:szCs w:val="18"/>
              </w:rPr>
              <w:t>1.24. Путеводитель по трудовым спорам,</w:t>
            </w:r>
          </w:p>
          <w:p w:rsidR="00D839E0" w:rsidRPr="00193155" w:rsidRDefault="00D839E0" w:rsidP="00166B7C">
            <w:pPr>
              <w:autoSpaceDE w:val="0"/>
              <w:autoSpaceDN w:val="0"/>
              <w:ind w:left="100"/>
              <w:textAlignment w:val="baseline"/>
              <w:rPr>
                <w:rFonts w:eastAsia="Arial"/>
                <w:kern w:val="3"/>
                <w:sz w:val="18"/>
                <w:szCs w:val="18"/>
              </w:rPr>
            </w:pPr>
            <w:r w:rsidRPr="00193155">
              <w:rPr>
                <w:rFonts w:eastAsia="Arial"/>
                <w:kern w:val="3"/>
                <w:sz w:val="18"/>
                <w:szCs w:val="18"/>
              </w:rPr>
              <w:t>1.25. Путеводитель по госуслугам для юридических лиц,</w:t>
            </w:r>
          </w:p>
          <w:p w:rsidR="00D839E0" w:rsidRPr="00193155" w:rsidRDefault="00D839E0" w:rsidP="00166B7C">
            <w:pPr>
              <w:autoSpaceDE w:val="0"/>
              <w:autoSpaceDN w:val="0"/>
              <w:ind w:left="100"/>
              <w:textAlignment w:val="baseline"/>
              <w:rPr>
                <w:rFonts w:eastAsia="Arial"/>
                <w:kern w:val="3"/>
                <w:sz w:val="18"/>
                <w:szCs w:val="18"/>
              </w:rPr>
            </w:pPr>
            <w:r w:rsidRPr="00193155">
              <w:rPr>
                <w:rFonts w:eastAsia="Arial"/>
                <w:kern w:val="3"/>
                <w:sz w:val="18"/>
                <w:szCs w:val="18"/>
              </w:rPr>
              <w:t>1.26. Путеводитель по контрактной системе в сфере закупок,</w:t>
            </w:r>
          </w:p>
          <w:p w:rsidR="00D839E0" w:rsidRPr="00193155" w:rsidRDefault="00D839E0" w:rsidP="00166B7C">
            <w:pPr>
              <w:autoSpaceDE w:val="0"/>
              <w:autoSpaceDN w:val="0"/>
              <w:ind w:left="100"/>
              <w:textAlignment w:val="baseline"/>
              <w:rPr>
                <w:rFonts w:eastAsia="Arial"/>
                <w:kern w:val="3"/>
                <w:sz w:val="18"/>
                <w:szCs w:val="18"/>
              </w:rPr>
            </w:pPr>
            <w:r w:rsidRPr="00193155">
              <w:rPr>
                <w:rFonts w:eastAsia="Arial"/>
                <w:kern w:val="3"/>
                <w:sz w:val="18"/>
                <w:szCs w:val="18"/>
              </w:rPr>
              <w:t>1.27. Путеводитель по спорам в сфере закупок,</w:t>
            </w:r>
          </w:p>
          <w:p w:rsidR="00D839E0" w:rsidRPr="00193155" w:rsidRDefault="00D839E0" w:rsidP="00166B7C">
            <w:pPr>
              <w:autoSpaceDE w:val="0"/>
              <w:autoSpaceDN w:val="0"/>
              <w:ind w:left="100"/>
              <w:textAlignment w:val="baseline"/>
              <w:rPr>
                <w:rFonts w:eastAsia="Arial"/>
                <w:kern w:val="3"/>
                <w:sz w:val="18"/>
                <w:szCs w:val="18"/>
              </w:rPr>
            </w:pPr>
            <w:r w:rsidRPr="00193155">
              <w:rPr>
                <w:rFonts w:eastAsia="Arial"/>
                <w:kern w:val="3"/>
                <w:sz w:val="18"/>
                <w:szCs w:val="18"/>
              </w:rPr>
              <w:t>1.28. Постатейные комментарии и книги,</w:t>
            </w:r>
          </w:p>
          <w:p w:rsidR="00D839E0" w:rsidRPr="00193155" w:rsidRDefault="00D839E0" w:rsidP="00166B7C">
            <w:pPr>
              <w:autoSpaceDN w:val="0"/>
              <w:ind w:left="100"/>
              <w:textAlignment w:val="baseline"/>
              <w:rPr>
                <w:rFonts w:eastAsia="Arial"/>
                <w:kern w:val="3"/>
                <w:sz w:val="18"/>
                <w:szCs w:val="18"/>
              </w:rPr>
            </w:pPr>
            <w:r w:rsidRPr="00193155">
              <w:rPr>
                <w:rFonts w:eastAsia="Arial"/>
                <w:kern w:val="3"/>
                <w:sz w:val="18"/>
                <w:szCs w:val="18"/>
              </w:rPr>
              <w:t>1.29. Юридическая пресса,</w:t>
            </w:r>
          </w:p>
          <w:p w:rsidR="00D839E0" w:rsidRPr="00193155" w:rsidRDefault="00D839E0" w:rsidP="00166B7C">
            <w:pPr>
              <w:autoSpaceDN w:val="0"/>
              <w:ind w:left="100"/>
              <w:textAlignment w:val="baseline"/>
              <w:rPr>
                <w:rFonts w:eastAsia="Arial"/>
                <w:kern w:val="3"/>
                <w:sz w:val="18"/>
                <w:szCs w:val="18"/>
              </w:rPr>
            </w:pPr>
            <w:r w:rsidRPr="00193155">
              <w:rPr>
                <w:rFonts w:eastAsia="Arial"/>
                <w:kern w:val="3"/>
                <w:sz w:val="18"/>
                <w:szCs w:val="18"/>
              </w:rPr>
              <w:t>1.30. Дополнительные формы,</w:t>
            </w:r>
          </w:p>
          <w:p w:rsidR="00D839E0" w:rsidRPr="00193155" w:rsidRDefault="00D839E0" w:rsidP="00166B7C">
            <w:pPr>
              <w:autoSpaceDN w:val="0"/>
              <w:ind w:left="100"/>
              <w:textAlignment w:val="baseline"/>
              <w:rPr>
                <w:sz w:val="18"/>
                <w:szCs w:val="18"/>
              </w:rPr>
            </w:pPr>
            <w:r w:rsidRPr="00193155">
              <w:rPr>
                <w:rFonts w:eastAsia="Arial"/>
                <w:kern w:val="3"/>
                <w:sz w:val="18"/>
                <w:szCs w:val="18"/>
              </w:rPr>
              <w:t>1.31. Законопроекты (базовая версия).</w:t>
            </w:r>
          </w:p>
        </w:tc>
        <w:tc>
          <w:tcPr>
            <w:tcW w:w="975" w:type="dxa"/>
            <w:shd w:val="clear" w:color="auto" w:fill="FFFFFF"/>
          </w:tcPr>
          <w:p w:rsidR="00D839E0" w:rsidRPr="00193155" w:rsidRDefault="00D839E0" w:rsidP="00166B7C">
            <w:pPr>
              <w:snapToGrid w:val="0"/>
              <w:jc w:val="center"/>
              <w:rPr>
                <w:sz w:val="18"/>
                <w:szCs w:val="18"/>
              </w:rPr>
            </w:pPr>
            <w:r w:rsidRPr="00193155">
              <w:rPr>
                <w:rFonts w:eastAsia="Calibri"/>
                <w:color w:val="00000A"/>
                <w:sz w:val="18"/>
                <w:szCs w:val="18"/>
              </w:rPr>
              <w:lastRenderedPageBreak/>
              <w:t>1</w:t>
            </w:r>
          </w:p>
        </w:tc>
        <w:tc>
          <w:tcPr>
            <w:tcW w:w="2143" w:type="dxa"/>
            <w:shd w:val="clear" w:color="auto" w:fill="FFFFFF"/>
          </w:tcPr>
          <w:p w:rsidR="00D839E0" w:rsidRPr="00193155" w:rsidRDefault="00D839E0" w:rsidP="00166B7C">
            <w:pPr>
              <w:snapToGrid w:val="0"/>
              <w:jc w:val="center"/>
              <w:rPr>
                <w:sz w:val="18"/>
                <w:szCs w:val="18"/>
              </w:rPr>
            </w:pPr>
            <w:r w:rsidRPr="00193155">
              <w:rPr>
                <w:rFonts w:eastAsia="Calibri"/>
                <w:color w:val="00000A"/>
                <w:sz w:val="18"/>
                <w:szCs w:val="18"/>
              </w:rPr>
              <w:t>5</w:t>
            </w:r>
          </w:p>
        </w:tc>
      </w:tr>
      <w:tr w:rsidR="00D839E0" w:rsidRPr="00193155" w:rsidTr="00166B7C">
        <w:trPr>
          <w:trHeight w:val="133"/>
        </w:trPr>
        <w:tc>
          <w:tcPr>
            <w:tcW w:w="7470" w:type="dxa"/>
            <w:shd w:val="clear" w:color="auto" w:fill="FFFFFF"/>
          </w:tcPr>
          <w:p w:rsidR="00D839E0" w:rsidRPr="00193155" w:rsidRDefault="00D839E0" w:rsidP="00166B7C">
            <w:pPr>
              <w:pStyle w:val="ConsPlusNormal"/>
              <w:snapToGrid w:val="0"/>
              <w:spacing w:line="240" w:lineRule="atLeast"/>
              <w:ind w:left="100"/>
              <w:rPr>
                <w:sz w:val="18"/>
                <w:szCs w:val="18"/>
              </w:rPr>
            </w:pPr>
            <w:r w:rsidRPr="00193155">
              <w:rPr>
                <w:color w:val="00000A"/>
                <w:sz w:val="18"/>
                <w:szCs w:val="18"/>
                <w:lang w:bidi="hi-IN"/>
              </w:rPr>
              <w:lastRenderedPageBreak/>
              <w:t>2. СПС* КонсультантПлюс: Иркутская область</w:t>
            </w:r>
          </w:p>
        </w:tc>
        <w:tc>
          <w:tcPr>
            <w:tcW w:w="975" w:type="dxa"/>
            <w:shd w:val="clear" w:color="auto" w:fill="FFFFFF"/>
          </w:tcPr>
          <w:p w:rsidR="00D839E0" w:rsidRPr="00193155" w:rsidRDefault="00D839E0" w:rsidP="00166B7C">
            <w:pPr>
              <w:snapToGrid w:val="0"/>
              <w:jc w:val="center"/>
              <w:rPr>
                <w:sz w:val="18"/>
                <w:szCs w:val="18"/>
              </w:rPr>
            </w:pPr>
            <w:r w:rsidRPr="00193155">
              <w:rPr>
                <w:rFonts w:eastAsia="Calibri"/>
                <w:color w:val="00000A"/>
                <w:sz w:val="18"/>
                <w:szCs w:val="18"/>
              </w:rPr>
              <w:t>1</w:t>
            </w:r>
          </w:p>
        </w:tc>
        <w:tc>
          <w:tcPr>
            <w:tcW w:w="2143" w:type="dxa"/>
            <w:shd w:val="clear" w:color="auto" w:fill="FFFFFF"/>
          </w:tcPr>
          <w:p w:rsidR="00D839E0" w:rsidRPr="00193155" w:rsidRDefault="00D839E0" w:rsidP="00166B7C">
            <w:pPr>
              <w:snapToGrid w:val="0"/>
              <w:jc w:val="center"/>
              <w:rPr>
                <w:sz w:val="18"/>
                <w:szCs w:val="18"/>
              </w:rPr>
            </w:pPr>
            <w:r w:rsidRPr="00193155">
              <w:rPr>
                <w:rFonts w:eastAsia="Calibri"/>
                <w:color w:val="00000A"/>
                <w:sz w:val="18"/>
                <w:szCs w:val="18"/>
              </w:rPr>
              <w:t>5</w:t>
            </w:r>
          </w:p>
        </w:tc>
      </w:tr>
      <w:tr w:rsidR="00D839E0" w:rsidRPr="00193155" w:rsidTr="00166B7C">
        <w:trPr>
          <w:trHeight w:val="133"/>
        </w:trPr>
        <w:tc>
          <w:tcPr>
            <w:tcW w:w="7470" w:type="dxa"/>
            <w:shd w:val="clear" w:color="auto" w:fill="FFFFFF"/>
          </w:tcPr>
          <w:p w:rsidR="00D839E0" w:rsidRPr="00193155" w:rsidRDefault="00D839E0" w:rsidP="00166B7C">
            <w:pPr>
              <w:autoSpaceDE w:val="0"/>
              <w:snapToGrid w:val="0"/>
              <w:spacing w:line="240" w:lineRule="atLeast"/>
              <w:ind w:left="100"/>
              <w:rPr>
                <w:sz w:val="18"/>
                <w:szCs w:val="18"/>
              </w:rPr>
            </w:pPr>
            <w:r w:rsidRPr="00193155">
              <w:rPr>
                <w:rFonts w:eastAsia="Calibri"/>
                <w:color w:val="00000A"/>
                <w:sz w:val="18"/>
                <w:szCs w:val="18"/>
              </w:rPr>
              <w:t xml:space="preserve">3. СПС* КонсультантМедицинаФармацевтика   </w:t>
            </w:r>
          </w:p>
        </w:tc>
        <w:tc>
          <w:tcPr>
            <w:tcW w:w="975" w:type="dxa"/>
            <w:shd w:val="clear" w:color="auto" w:fill="FFFFFF"/>
          </w:tcPr>
          <w:p w:rsidR="00D839E0" w:rsidRPr="00193155" w:rsidRDefault="00D839E0" w:rsidP="00166B7C">
            <w:pPr>
              <w:jc w:val="center"/>
              <w:rPr>
                <w:sz w:val="18"/>
                <w:szCs w:val="18"/>
              </w:rPr>
            </w:pPr>
            <w:r w:rsidRPr="00193155">
              <w:rPr>
                <w:rFonts w:eastAsia="Calibri"/>
                <w:color w:val="00000A"/>
                <w:sz w:val="18"/>
                <w:szCs w:val="18"/>
              </w:rPr>
              <w:t>1</w:t>
            </w:r>
          </w:p>
        </w:tc>
        <w:tc>
          <w:tcPr>
            <w:tcW w:w="2143" w:type="dxa"/>
            <w:shd w:val="clear" w:color="auto" w:fill="FFFFFF"/>
          </w:tcPr>
          <w:p w:rsidR="00D839E0" w:rsidRPr="00193155" w:rsidRDefault="00D839E0" w:rsidP="00166B7C">
            <w:pPr>
              <w:snapToGrid w:val="0"/>
              <w:jc w:val="center"/>
              <w:rPr>
                <w:sz w:val="18"/>
                <w:szCs w:val="18"/>
              </w:rPr>
            </w:pPr>
            <w:r w:rsidRPr="00193155">
              <w:rPr>
                <w:rFonts w:eastAsia="Calibri"/>
                <w:color w:val="00000A"/>
                <w:sz w:val="18"/>
                <w:szCs w:val="18"/>
              </w:rPr>
              <w:t>5</w:t>
            </w:r>
          </w:p>
        </w:tc>
      </w:tr>
      <w:tr w:rsidR="00D839E0" w:rsidRPr="00193155" w:rsidTr="00166B7C">
        <w:trPr>
          <w:trHeight w:val="133"/>
        </w:trPr>
        <w:tc>
          <w:tcPr>
            <w:tcW w:w="7470" w:type="dxa"/>
            <w:shd w:val="clear" w:color="auto" w:fill="FFFFFF"/>
          </w:tcPr>
          <w:p w:rsidR="00D839E0" w:rsidRPr="00193155" w:rsidRDefault="00D839E0" w:rsidP="00166B7C">
            <w:pPr>
              <w:autoSpaceDE w:val="0"/>
              <w:snapToGrid w:val="0"/>
              <w:spacing w:line="240" w:lineRule="atLeast"/>
              <w:ind w:left="100"/>
              <w:rPr>
                <w:rFonts w:eastAsia="Calibri"/>
                <w:color w:val="00000A"/>
                <w:sz w:val="18"/>
                <w:szCs w:val="18"/>
              </w:rPr>
            </w:pPr>
            <w:r w:rsidRPr="00193155">
              <w:rPr>
                <w:rFonts w:eastAsia="Calibri"/>
                <w:color w:val="00000A"/>
                <w:sz w:val="18"/>
                <w:szCs w:val="18"/>
              </w:rPr>
              <w:t>4. СПС* КонсультантПлюс: Эксперт-приложения</w:t>
            </w:r>
          </w:p>
        </w:tc>
        <w:tc>
          <w:tcPr>
            <w:tcW w:w="975" w:type="dxa"/>
            <w:shd w:val="clear" w:color="auto" w:fill="FFFFFF"/>
          </w:tcPr>
          <w:p w:rsidR="00D839E0" w:rsidRPr="00193155" w:rsidRDefault="00D839E0" w:rsidP="00166B7C">
            <w:pPr>
              <w:jc w:val="center"/>
              <w:rPr>
                <w:rFonts w:eastAsia="Calibri"/>
                <w:color w:val="00000A"/>
                <w:sz w:val="18"/>
                <w:szCs w:val="18"/>
              </w:rPr>
            </w:pPr>
            <w:r w:rsidRPr="00193155">
              <w:rPr>
                <w:rFonts w:eastAsia="Calibri"/>
                <w:color w:val="00000A"/>
                <w:sz w:val="18"/>
                <w:szCs w:val="18"/>
              </w:rPr>
              <w:t>1</w:t>
            </w:r>
          </w:p>
        </w:tc>
        <w:tc>
          <w:tcPr>
            <w:tcW w:w="2143" w:type="dxa"/>
            <w:shd w:val="clear" w:color="auto" w:fill="FFFFFF"/>
          </w:tcPr>
          <w:p w:rsidR="00D839E0" w:rsidRPr="00193155" w:rsidRDefault="00D839E0" w:rsidP="00166B7C">
            <w:pPr>
              <w:snapToGrid w:val="0"/>
              <w:jc w:val="center"/>
              <w:rPr>
                <w:rFonts w:eastAsia="Calibri"/>
                <w:color w:val="00000A"/>
                <w:sz w:val="18"/>
                <w:szCs w:val="18"/>
              </w:rPr>
            </w:pPr>
            <w:r w:rsidRPr="00193155">
              <w:rPr>
                <w:rFonts w:eastAsia="Calibri"/>
                <w:color w:val="00000A"/>
                <w:sz w:val="18"/>
                <w:szCs w:val="18"/>
              </w:rPr>
              <w:t>2</w:t>
            </w:r>
          </w:p>
        </w:tc>
      </w:tr>
      <w:tr w:rsidR="00D839E0" w:rsidRPr="00193155" w:rsidTr="00166B7C">
        <w:trPr>
          <w:trHeight w:val="133"/>
        </w:trPr>
        <w:tc>
          <w:tcPr>
            <w:tcW w:w="7470" w:type="dxa"/>
            <w:shd w:val="clear" w:color="auto" w:fill="FFFFFF"/>
          </w:tcPr>
          <w:p w:rsidR="00D839E0" w:rsidRPr="00193155" w:rsidRDefault="00D839E0" w:rsidP="00166B7C">
            <w:pPr>
              <w:pStyle w:val="af1"/>
              <w:autoSpaceDE w:val="0"/>
              <w:snapToGrid w:val="0"/>
              <w:spacing w:line="240" w:lineRule="atLeast"/>
              <w:ind w:left="100"/>
              <w:rPr>
                <w:sz w:val="18"/>
                <w:szCs w:val="18"/>
              </w:rPr>
            </w:pPr>
            <w:r w:rsidRPr="00193155">
              <w:rPr>
                <w:rFonts w:eastAsia="Calibri"/>
                <w:color w:val="00000A"/>
                <w:sz w:val="18"/>
                <w:szCs w:val="18"/>
              </w:rPr>
              <w:t>5. СС** Деловые бумаги</w:t>
            </w:r>
          </w:p>
        </w:tc>
        <w:tc>
          <w:tcPr>
            <w:tcW w:w="975" w:type="dxa"/>
            <w:shd w:val="clear" w:color="auto" w:fill="FFFFFF"/>
          </w:tcPr>
          <w:p w:rsidR="00D839E0" w:rsidRPr="00193155" w:rsidRDefault="00D839E0" w:rsidP="00166B7C">
            <w:pPr>
              <w:jc w:val="center"/>
              <w:rPr>
                <w:sz w:val="18"/>
                <w:szCs w:val="18"/>
              </w:rPr>
            </w:pPr>
            <w:r w:rsidRPr="00193155">
              <w:rPr>
                <w:rFonts w:eastAsia="Calibri"/>
                <w:color w:val="00000A"/>
                <w:sz w:val="18"/>
                <w:szCs w:val="18"/>
              </w:rPr>
              <w:t>1</w:t>
            </w:r>
          </w:p>
        </w:tc>
        <w:tc>
          <w:tcPr>
            <w:tcW w:w="2143" w:type="dxa"/>
            <w:shd w:val="clear" w:color="auto" w:fill="FFFFFF"/>
          </w:tcPr>
          <w:p w:rsidR="00D839E0" w:rsidRPr="00193155" w:rsidRDefault="00D839E0" w:rsidP="00166B7C">
            <w:pPr>
              <w:snapToGrid w:val="0"/>
              <w:jc w:val="center"/>
              <w:rPr>
                <w:sz w:val="18"/>
                <w:szCs w:val="18"/>
              </w:rPr>
            </w:pPr>
            <w:r w:rsidRPr="00193155">
              <w:rPr>
                <w:rFonts w:eastAsia="Calibri"/>
                <w:color w:val="00000A"/>
                <w:sz w:val="18"/>
                <w:szCs w:val="18"/>
              </w:rPr>
              <w:t>2</w:t>
            </w:r>
          </w:p>
        </w:tc>
      </w:tr>
      <w:tr w:rsidR="00D839E0" w:rsidRPr="00193155" w:rsidTr="00166B7C">
        <w:trPr>
          <w:trHeight w:val="133"/>
        </w:trPr>
        <w:tc>
          <w:tcPr>
            <w:tcW w:w="7470" w:type="dxa"/>
            <w:shd w:val="clear" w:color="auto" w:fill="FFFFFF"/>
          </w:tcPr>
          <w:p w:rsidR="00D839E0" w:rsidRPr="00193155" w:rsidRDefault="00D839E0" w:rsidP="00166B7C">
            <w:pPr>
              <w:pStyle w:val="af1"/>
              <w:ind w:left="100"/>
              <w:rPr>
                <w:sz w:val="18"/>
                <w:szCs w:val="18"/>
              </w:rPr>
            </w:pPr>
            <w:r w:rsidRPr="00193155">
              <w:rPr>
                <w:sz w:val="18"/>
                <w:szCs w:val="18"/>
              </w:rPr>
              <w:t>6. СС** КонсультантСудебная Практика: Суды общей юрисдикции</w:t>
            </w:r>
          </w:p>
        </w:tc>
        <w:tc>
          <w:tcPr>
            <w:tcW w:w="975" w:type="dxa"/>
            <w:shd w:val="clear" w:color="auto" w:fill="FFFFFF"/>
          </w:tcPr>
          <w:p w:rsidR="00D839E0" w:rsidRPr="00193155" w:rsidRDefault="00D839E0" w:rsidP="00166B7C">
            <w:pPr>
              <w:jc w:val="center"/>
              <w:rPr>
                <w:sz w:val="18"/>
                <w:szCs w:val="18"/>
              </w:rPr>
            </w:pPr>
            <w:r w:rsidRPr="00193155">
              <w:rPr>
                <w:rFonts w:eastAsia="Calibri"/>
                <w:color w:val="00000A"/>
                <w:sz w:val="18"/>
                <w:szCs w:val="18"/>
              </w:rPr>
              <w:t>1</w:t>
            </w:r>
          </w:p>
        </w:tc>
        <w:tc>
          <w:tcPr>
            <w:tcW w:w="2143" w:type="dxa"/>
            <w:shd w:val="clear" w:color="auto" w:fill="FFFFFF"/>
          </w:tcPr>
          <w:p w:rsidR="00D839E0" w:rsidRPr="00193155" w:rsidRDefault="00D839E0" w:rsidP="00166B7C">
            <w:pPr>
              <w:snapToGrid w:val="0"/>
              <w:jc w:val="center"/>
              <w:rPr>
                <w:sz w:val="18"/>
                <w:szCs w:val="18"/>
              </w:rPr>
            </w:pPr>
            <w:r w:rsidRPr="00193155">
              <w:rPr>
                <w:rFonts w:eastAsia="Calibri"/>
                <w:color w:val="00000A"/>
                <w:sz w:val="18"/>
                <w:szCs w:val="18"/>
              </w:rPr>
              <w:t>2</w:t>
            </w:r>
          </w:p>
        </w:tc>
      </w:tr>
      <w:tr w:rsidR="00D839E0" w:rsidRPr="00193155" w:rsidTr="00166B7C">
        <w:trPr>
          <w:trHeight w:val="133"/>
        </w:trPr>
        <w:tc>
          <w:tcPr>
            <w:tcW w:w="7470" w:type="dxa"/>
            <w:shd w:val="clear" w:color="auto" w:fill="FFFFFF"/>
          </w:tcPr>
          <w:p w:rsidR="00D839E0" w:rsidRPr="00193155" w:rsidRDefault="00D839E0" w:rsidP="00166B7C">
            <w:pPr>
              <w:pStyle w:val="af1"/>
              <w:autoSpaceDE w:val="0"/>
              <w:snapToGrid w:val="0"/>
              <w:spacing w:line="240" w:lineRule="atLeast"/>
              <w:ind w:left="100"/>
              <w:rPr>
                <w:sz w:val="18"/>
                <w:szCs w:val="18"/>
              </w:rPr>
            </w:pPr>
            <w:r w:rsidRPr="00193155">
              <w:rPr>
                <w:rFonts w:eastAsia="Calibri"/>
                <w:color w:val="00000A"/>
                <w:sz w:val="18"/>
                <w:szCs w:val="18"/>
              </w:rPr>
              <w:t>7. СС** КонсультантАрбитраж: Арбитражные суды всех округов</w:t>
            </w:r>
          </w:p>
        </w:tc>
        <w:tc>
          <w:tcPr>
            <w:tcW w:w="975" w:type="dxa"/>
            <w:shd w:val="clear" w:color="auto" w:fill="FFFFFF"/>
          </w:tcPr>
          <w:p w:rsidR="00D839E0" w:rsidRPr="00193155" w:rsidRDefault="00D839E0" w:rsidP="00166B7C">
            <w:pPr>
              <w:jc w:val="center"/>
              <w:rPr>
                <w:sz w:val="18"/>
                <w:szCs w:val="18"/>
              </w:rPr>
            </w:pPr>
            <w:r w:rsidRPr="00193155">
              <w:rPr>
                <w:rFonts w:eastAsia="Calibri"/>
                <w:color w:val="00000A"/>
                <w:sz w:val="18"/>
                <w:szCs w:val="18"/>
              </w:rPr>
              <w:t>1</w:t>
            </w:r>
          </w:p>
        </w:tc>
        <w:tc>
          <w:tcPr>
            <w:tcW w:w="2143" w:type="dxa"/>
            <w:shd w:val="clear" w:color="auto" w:fill="FFFFFF"/>
          </w:tcPr>
          <w:p w:rsidR="00D839E0" w:rsidRPr="00193155" w:rsidRDefault="00D839E0" w:rsidP="00166B7C">
            <w:pPr>
              <w:snapToGrid w:val="0"/>
              <w:jc w:val="center"/>
              <w:rPr>
                <w:sz w:val="18"/>
                <w:szCs w:val="18"/>
              </w:rPr>
            </w:pPr>
            <w:r w:rsidRPr="00193155">
              <w:rPr>
                <w:rFonts w:eastAsia="Calibri"/>
                <w:color w:val="00000A"/>
                <w:sz w:val="18"/>
                <w:szCs w:val="18"/>
              </w:rPr>
              <w:t>2</w:t>
            </w:r>
          </w:p>
        </w:tc>
      </w:tr>
      <w:tr w:rsidR="00D839E0" w:rsidRPr="00193155" w:rsidTr="00166B7C">
        <w:trPr>
          <w:trHeight w:val="133"/>
        </w:trPr>
        <w:tc>
          <w:tcPr>
            <w:tcW w:w="7470" w:type="dxa"/>
            <w:shd w:val="clear" w:color="auto" w:fill="FFFFFF"/>
          </w:tcPr>
          <w:p w:rsidR="00D839E0" w:rsidRPr="00193155" w:rsidRDefault="00D839E0" w:rsidP="00166B7C">
            <w:pPr>
              <w:pStyle w:val="af1"/>
              <w:autoSpaceDE w:val="0"/>
              <w:snapToGrid w:val="0"/>
              <w:spacing w:line="240" w:lineRule="atLeast"/>
              <w:ind w:left="100"/>
              <w:rPr>
                <w:sz w:val="18"/>
                <w:szCs w:val="18"/>
              </w:rPr>
            </w:pPr>
            <w:r w:rsidRPr="00193155">
              <w:rPr>
                <w:sz w:val="18"/>
                <w:szCs w:val="18"/>
              </w:rPr>
              <w:t>8. СС** КонсультантПлюс: Строительство. Архив Строительных и технических норм</w:t>
            </w:r>
          </w:p>
        </w:tc>
        <w:tc>
          <w:tcPr>
            <w:tcW w:w="975" w:type="dxa"/>
            <w:shd w:val="clear" w:color="auto" w:fill="FFFFFF"/>
          </w:tcPr>
          <w:p w:rsidR="00D839E0" w:rsidRPr="00193155" w:rsidRDefault="00D839E0" w:rsidP="00166B7C">
            <w:pPr>
              <w:jc w:val="center"/>
              <w:rPr>
                <w:sz w:val="18"/>
                <w:szCs w:val="18"/>
              </w:rPr>
            </w:pPr>
            <w:r w:rsidRPr="00193155">
              <w:rPr>
                <w:rFonts w:eastAsia="Calibri"/>
                <w:color w:val="00000A"/>
                <w:sz w:val="18"/>
                <w:szCs w:val="18"/>
              </w:rPr>
              <w:t>1</w:t>
            </w:r>
          </w:p>
        </w:tc>
        <w:tc>
          <w:tcPr>
            <w:tcW w:w="2143" w:type="dxa"/>
            <w:shd w:val="clear" w:color="auto" w:fill="FFFFFF"/>
          </w:tcPr>
          <w:p w:rsidR="00D839E0" w:rsidRPr="00193155" w:rsidRDefault="00D839E0" w:rsidP="00166B7C">
            <w:pPr>
              <w:snapToGrid w:val="0"/>
              <w:jc w:val="center"/>
              <w:rPr>
                <w:sz w:val="18"/>
                <w:szCs w:val="18"/>
              </w:rPr>
            </w:pPr>
            <w:r w:rsidRPr="00193155">
              <w:rPr>
                <w:rFonts w:eastAsia="Calibri"/>
                <w:color w:val="00000A"/>
                <w:sz w:val="18"/>
                <w:szCs w:val="18"/>
              </w:rPr>
              <w:t>2</w:t>
            </w:r>
          </w:p>
        </w:tc>
      </w:tr>
    </w:tbl>
    <w:p w:rsidR="00D839E0" w:rsidRPr="00075640" w:rsidRDefault="00D839E0" w:rsidP="00D839E0">
      <w:pPr>
        <w:rPr>
          <w:sz w:val="18"/>
          <w:szCs w:val="18"/>
        </w:rPr>
      </w:pPr>
      <w:r w:rsidRPr="00075640">
        <w:rPr>
          <w:sz w:val="18"/>
          <w:szCs w:val="18"/>
        </w:rPr>
        <w:t>*СПС – справочно-правовая система;</w:t>
      </w:r>
    </w:p>
    <w:p w:rsidR="00D839E0" w:rsidRPr="00075640" w:rsidRDefault="00D839E0" w:rsidP="00D839E0">
      <w:pPr>
        <w:rPr>
          <w:sz w:val="18"/>
          <w:szCs w:val="18"/>
        </w:rPr>
      </w:pPr>
      <w:r w:rsidRPr="00075640">
        <w:rPr>
          <w:sz w:val="18"/>
          <w:szCs w:val="18"/>
        </w:rPr>
        <w:t>**СС – справочная система</w:t>
      </w:r>
    </w:p>
    <w:p w:rsidR="00D839E0" w:rsidRDefault="00D839E0" w:rsidP="00D839E0">
      <w:pPr>
        <w:pStyle w:val="af"/>
        <w:rPr>
          <w:sz w:val="22"/>
          <w:szCs w:val="22"/>
        </w:rPr>
      </w:pPr>
    </w:p>
    <w:p w:rsidR="00D839E0" w:rsidRPr="00D839E0" w:rsidRDefault="00D839E0" w:rsidP="00D839E0">
      <w:pPr>
        <w:pStyle w:val="ad"/>
        <w:autoSpaceDE w:val="0"/>
        <w:spacing w:after="0" w:line="240" w:lineRule="auto"/>
        <w:ind w:left="0" w:firstLine="708"/>
        <w:jc w:val="both"/>
        <w:rPr>
          <w:rFonts w:ascii="Times New Roman" w:hAnsi="Times New Roman"/>
          <w:b/>
          <w:sz w:val="20"/>
          <w:szCs w:val="20"/>
        </w:rPr>
      </w:pPr>
      <w:r w:rsidRPr="00D839E0">
        <w:rPr>
          <w:rFonts w:ascii="Times New Roman" w:hAnsi="Times New Roman"/>
          <w:b/>
          <w:sz w:val="20"/>
          <w:szCs w:val="20"/>
        </w:rPr>
        <w:t>1. Порядок использования экземпляра Системы КонсультантПлюс:</w:t>
      </w:r>
    </w:p>
    <w:p w:rsidR="00D839E0" w:rsidRPr="00D839E0" w:rsidRDefault="00D839E0" w:rsidP="00D839E0">
      <w:pPr>
        <w:ind w:firstLine="709"/>
        <w:rPr>
          <w:sz w:val="20"/>
          <w:szCs w:val="20"/>
        </w:rPr>
      </w:pPr>
      <w:r w:rsidRPr="00D839E0">
        <w:rPr>
          <w:sz w:val="20"/>
          <w:szCs w:val="20"/>
        </w:rPr>
        <w:t>1.1. 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«КонсультантПлюс» как источника информации.</w:t>
      </w:r>
    </w:p>
    <w:p w:rsidR="00D839E0" w:rsidRPr="00D839E0" w:rsidRDefault="00D839E0" w:rsidP="00D839E0">
      <w:pPr>
        <w:autoSpaceDE w:val="0"/>
        <w:ind w:firstLine="709"/>
        <w:jc w:val="both"/>
        <w:rPr>
          <w:sz w:val="20"/>
          <w:szCs w:val="20"/>
        </w:rPr>
      </w:pPr>
      <w:r w:rsidRPr="00D839E0">
        <w:rPr>
          <w:sz w:val="20"/>
          <w:szCs w:val="20"/>
        </w:rPr>
        <w:t>1.2. Использование в печатном виде информации, самостоятельно являющейся объектом авторского права (комментарии, разъяснения экспертов по вопросам финансово-хозяйственной деятельности предприятия; аналитические статьи из печатных изданий и т.п.), возможно только после получения письменного согласия КЦ (консультационного центра) КонсультантПлюс. Под использованием информации в печатном виде в настоящем подпункте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p w:rsidR="00D839E0" w:rsidRPr="00D839E0" w:rsidRDefault="00D839E0" w:rsidP="00D839E0">
      <w:pPr>
        <w:widowControl w:val="0"/>
        <w:autoSpaceDE w:val="0"/>
        <w:ind w:firstLine="709"/>
        <w:jc w:val="both"/>
        <w:rPr>
          <w:sz w:val="20"/>
          <w:szCs w:val="20"/>
        </w:rPr>
      </w:pPr>
      <w:r w:rsidRPr="00D839E0">
        <w:rPr>
          <w:sz w:val="20"/>
          <w:szCs w:val="20"/>
        </w:rPr>
        <w:t>1.3. Использование в электронном виде любой переданной информации возможно только после получения письменного согласия КЦ КонсультантПлюс.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rsidR="00D839E0" w:rsidRPr="00D839E0" w:rsidRDefault="00D839E0" w:rsidP="00D839E0">
      <w:pPr>
        <w:autoSpaceDE w:val="0"/>
        <w:ind w:firstLine="709"/>
        <w:jc w:val="both"/>
        <w:rPr>
          <w:sz w:val="20"/>
          <w:szCs w:val="20"/>
        </w:rPr>
      </w:pPr>
      <w:r w:rsidRPr="00D839E0">
        <w:rPr>
          <w:sz w:val="20"/>
          <w:szCs w:val="20"/>
        </w:rPr>
        <w:t>1.4. Исполнитель вправе переносить экземпляр Системы КонсультантПлюс на другой(ую) компьютер (локальную сеть) неограниченное количество раз. Перенос подразумевает удаление экземпляра Системы КонсультантПлюс с прежнего компьютера (локальной сети) и установку на новый компьютер (локальную сеть). В этом случае Исполнитель обязан по требованию Заказчика перерегистрировать экземпляр Системы КонсультантПлюс на новом месте установки.</w:t>
      </w:r>
    </w:p>
    <w:p w:rsidR="00D839E0" w:rsidRPr="00D839E0" w:rsidRDefault="00D839E0" w:rsidP="00D839E0">
      <w:pPr>
        <w:autoSpaceDE w:val="0"/>
        <w:ind w:firstLine="709"/>
        <w:jc w:val="both"/>
        <w:rPr>
          <w:sz w:val="20"/>
          <w:szCs w:val="20"/>
        </w:rPr>
      </w:pPr>
      <w:r w:rsidRPr="00D839E0">
        <w:rPr>
          <w:sz w:val="20"/>
          <w:szCs w:val="20"/>
        </w:rPr>
        <w:t>1.5. Заказчик не вправе передавать экземпляры Системы третьему лицу без письменного уведомления КЦ КонсультантПлюс.</w:t>
      </w:r>
    </w:p>
    <w:p w:rsidR="00D839E0" w:rsidRPr="00D839E0" w:rsidRDefault="00D839E0" w:rsidP="00D839E0">
      <w:pPr>
        <w:autoSpaceDE w:val="0"/>
        <w:ind w:firstLine="709"/>
        <w:jc w:val="both"/>
        <w:rPr>
          <w:sz w:val="20"/>
          <w:szCs w:val="20"/>
        </w:rPr>
      </w:pPr>
      <w:r w:rsidRPr="00D839E0">
        <w:rPr>
          <w:sz w:val="20"/>
          <w:szCs w:val="20"/>
        </w:rPr>
        <w:t>1.6. Разработчик Систем вправе самостоятельно определять информационное содержание Систем в рамках их общей направленности.</w:t>
      </w:r>
    </w:p>
    <w:p w:rsidR="00D839E0" w:rsidRPr="00D839E0" w:rsidRDefault="00D839E0" w:rsidP="00D839E0">
      <w:pPr>
        <w:pStyle w:val="ad"/>
        <w:spacing w:after="0" w:line="240" w:lineRule="auto"/>
        <w:ind w:left="0" w:firstLine="545"/>
        <w:jc w:val="both"/>
        <w:rPr>
          <w:rFonts w:ascii="Times New Roman" w:hAnsi="Times New Roman"/>
          <w:sz w:val="20"/>
          <w:szCs w:val="20"/>
        </w:rPr>
      </w:pPr>
      <w:r w:rsidRPr="00D839E0">
        <w:rPr>
          <w:rFonts w:ascii="Times New Roman" w:hAnsi="Times New Roman"/>
          <w:b/>
          <w:bCs/>
          <w:sz w:val="20"/>
          <w:szCs w:val="20"/>
        </w:rPr>
        <w:t>2. Требования к качеству оказываемых услуг:</w:t>
      </w:r>
      <w:r w:rsidRPr="00D839E0">
        <w:rPr>
          <w:rFonts w:ascii="Times New Roman" w:hAnsi="Times New Roman"/>
          <w:sz w:val="20"/>
          <w:szCs w:val="20"/>
        </w:rPr>
        <w:t xml:space="preserve"> </w:t>
      </w:r>
    </w:p>
    <w:p w:rsidR="00D839E0" w:rsidRPr="00D839E0" w:rsidRDefault="00D839E0" w:rsidP="00D839E0">
      <w:pPr>
        <w:pStyle w:val="ad"/>
        <w:spacing w:after="0" w:line="240" w:lineRule="auto"/>
        <w:ind w:left="0" w:firstLine="545"/>
        <w:jc w:val="both"/>
        <w:rPr>
          <w:rFonts w:ascii="Times New Roman" w:hAnsi="Times New Roman"/>
          <w:sz w:val="20"/>
          <w:szCs w:val="20"/>
        </w:rPr>
      </w:pPr>
      <w:r w:rsidRPr="00D839E0">
        <w:rPr>
          <w:rFonts w:ascii="Times New Roman" w:hAnsi="Times New Roman"/>
          <w:sz w:val="20"/>
          <w:szCs w:val="20"/>
        </w:rPr>
        <w:lastRenderedPageBreak/>
        <w:t>2.1. Исполнитель гарантирует соответствие услуги требованиям, установленным в Российской Федерации государственным стандартам, техническим регламентам и условиям, соответствующим характеру оказываемых услуг.</w:t>
      </w:r>
    </w:p>
    <w:p w:rsidR="00D839E0" w:rsidRPr="00D839E0" w:rsidRDefault="00D839E0" w:rsidP="00D839E0">
      <w:pPr>
        <w:pStyle w:val="ad"/>
        <w:spacing w:after="0" w:line="240" w:lineRule="auto"/>
        <w:ind w:left="0" w:firstLine="545"/>
        <w:jc w:val="both"/>
        <w:rPr>
          <w:rFonts w:ascii="Times New Roman" w:hAnsi="Times New Roman" w:cs="Times New Roman"/>
          <w:sz w:val="20"/>
          <w:szCs w:val="20"/>
        </w:rPr>
      </w:pPr>
      <w:r w:rsidRPr="00D839E0">
        <w:rPr>
          <w:rFonts w:ascii="Times New Roman" w:hAnsi="Times New Roman" w:cs="Times New Roman"/>
          <w:sz w:val="20"/>
          <w:szCs w:val="20"/>
        </w:rPr>
        <w:t>2.2. Исполнитель обязан обеспечить взаимодействие и совместимость информационных услуг с установленными у заказчика экземплярами Систем КонсультантПлюс.</w:t>
      </w:r>
    </w:p>
    <w:p w:rsidR="00D839E0" w:rsidRPr="00D839E0" w:rsidRDefault="00D839E0" w:rsidP="00D839E0">
      <w:pPr>
        <w:pStyle w:val="ad"/>
        <w:spacing w:after="0" w:line="240" w:lineRule="auto"/>
        <w:ind w:left="0" w:firstLine="545"/>
        <w:jc w:val="both"/>
        <w:rPr>
          <w:rFonts w:ascii="Times New Roman" w:hAnsi="Times New Roman"/>
          <w:sz w:val="20"/>
          <w:szCs w:val="20"/>
        </w:rPr>
      </w:pPr>
      <w:r w:rsidRPr="00D839E0">
        <w:rPr>
          <w:rFonts w:ascii="Times New Roman" w:hAnsi="Times New Roman"/>
          <w:sz w:val="20"/>
          <w:szCs w:val="20"/>
        </w:rPr>
        <w:t xml:space="preserve">2.3. Исполнитель обязан предоставлять информационные услуги с использованием экземпляров Системы «КонсультантПлюс» на основе специального лицензионного программного обеспечения, которое обеспечивает совместимость предоставляемых информационных услуг с установленными у Заказчика экземплярами Систем «КонсультантПлюс». </w:t>
      </w:r>
    </w:p>
    <w:p w:rsidR="00D839E0" w:rsidRPr="00D839E0" w:rsidRDefault="00D839E0" w:rsidP="00D839E0">
      <w:pPr>
        <w:pStyle w:val="ad"/>
        <w:spacing w:after="0" w:line="240" w:lineRule="auto"/>
        <w:ind w:left="0" w:firstLine="545"/>
        <w:jc w:val="both"/>
        <w:rPr>
          <w:rFonts w:ascii="Times New Roman" w:hAnsi="Times New Roman" w:cs="Times New Roman"/>
          <w:sz w:val="20"/>
          <w:szCs w:val="20"/>
        </w:rPr>
      </w:pPr>
      <w:r w:rsidRPr="00D839E0">
        <w:rPr>
          <w:rFonts w:ascii="Times New Roman" w:hAnsi="Times New Roman" w:cs="Times New Roman"/>
          <w:sz w:val="20"/>
          <w:szCs w:val="20"/>
        </w:rPr>
        <w:t>2.3. Исполнитель обязан предоставить заказчику документы, подтверждающие наличие у Исполнителя необходимых прав на использование технологий и иных результатов интеллектуальной деятельности, и, в частности, копию Лицензионного соглашения, подтверждающего, что специальное программное обеспечение, используемое Исполнителем для оказания услуг заказчику, полностью совместимо с установленными у заказчика экземплярами Систем КонсультантПлюс, а также с самостоятельно подготовленными на основании технологии КонсультантПлюс внутренними информационными ресурсами заказчика (отдельные документы и подборки, перечни документов «на контроле», комментарии, технологические взаимосвязи собственных документов заказчика с Системами КонсультантПлюс и т.д.)</w:t>
      </w:r>
    </w:p>
    <w:p w:rsidR="00D839E0" w:rsidRDefault="00D839E0" w:rsidP="00D839E0">
      <w:pPr>
        <w:jc w:val="right"/>
        <w:rPr>
          <w:rFonts w:ascii="Cuprum" w:hAnsi="Cuprum" w:cs="Tahoma"/>
          <w:b/>
          <w:bCs/>
          <w:sz w:val="20"/>
          <w:szCs w:val="20"/>
        </w:rPr>
      </w:pPr>
    </w:p>
    <w:p w:rsidR="00BC0937" w:rsidRPr="005B02B5"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A23CC"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EA79D8" w:rsidRDefault="00EA79D8" w:rsidP="00B8322C">
      <w:pPr>
        <w:jc w:val="right"/>
        <w:rPr>
          <w:rFonts w:ascii="Cuprum" w:hAnsi="Cuprum" w:cs="Tahoma"/>
          <w:b/>
          <w:bCs/>
          <w:sz w:val="20"/>
          <w:szCs w:val="20"/>
        </w:rPr>
      </w:pPr>
    </w:p>
    <w:p w:rsidR="00EA79D8" w:rsidRDefault="00EA79D8" w:rsidP="00B8322C">
      <w:pPr>
        <w:jc w:val="right"/>
        <w:rPr>
          <w:rFonts w:ascii="Cuprum" w:hAnsi="Cuprum" w:cs="Tahoma"/>
          <w:b/>
          <w:bCs/>
          <w:sz w:val="20"/>
          <w:szCs w:val="20"/>
        </w:rPr>
      </w:pPr>
    </w:p>
    <w:p w:rsidR="00EA79D8" w:rsidRDefault="00EA79D8" w:rsidP="00B8322C">
      <w:pPr>
        <w:jc w:val="right"/>
        <w:rPr>
          <w:rFonts w:ascii="Cuprum" w:hAnsi="Cuprum" w:cs="Tahoma"/>
          <w:b/>
          <w:bCs/>
          <w:sz w:val="20"/>
          <w:szCs w:val="20"/>
        </w:rPr>
      </w:pPr>
    </w:p>
    <w:p w:rsidR="00EA79D8" w:rsidRDefault="00EA79D8" w:rsidP="00B8322C">
      <w:pPr>
        <w:jc w:val="right"/>
        <w:rPr>
          <w:rFonts w:ascii="Cuprum" w:hAnsi="Cuprum" w:cs="Tahoma"/>
          <w:b/>
          <w:bCs/>
          <w:sz w:val="20"/>
          <w:szCs w:val="20"/>
        </w:rPr>
      </w:pPr>
    </w:p>
    <w:p w:rsidR="00D839E0" w:rsidRDefault="00D839E0" w:rsidP="00B8322C">
      <w:pPr>
        <w:jc w:val="right"/>
        <w:rPr>
          <w:rFonts w:ascii="Cuprum" w:hAnsi="Cuprum" w:cs="Tahoma"/>
          <w:b/>
          <w:bCs/>
          <w:sz w:val="20"/>
          <w:szCs w:val="20"/>
        </w:rPr>
      </w:pPr>
    </w:p>
    <w:p w:rsidR="00D839E0" w:rsidRDefault="00D839E0" w:rsidP="00B8322C">
      <w:pPr>
        <w:jc w:val="right"/>
        <w:rPr>
          <w:rFonts w:ascii="Cuprum" w:hAnsi="Cuprum" w:cs="Tahoma"/>
          <w:b/>
          <w:bCs/>
          <w:sz w:val="20"/>
          <w:szCs w:val="20"/>
        </w:rPr>
      </w:pPr>
    </w:p>
    <w:p w:rsidR="00D839E0" w:rsidRDefault="00D839E0" w:rsidP="00B8322C">
      <w:pPr>
        <w:jc w:val="right"/>
        <w:rPr>
          <w:rFonts w:ascii="Cuprum" w:hAnsi="Cuprum" w:cs="Tahoma"/>
          <w:b/>
          <w:bCs/>
          <w:sz w:val="20"/>
          <w:szCs w:val="20"/>
        </w:rPr>
      </w:pPr>
    </w:p>
    <w:p w:rsidR="00D839E0" w:rsidRDefault="00D839E0" w:rsidP="00B8322C">
      <w:pPr>
        <w:jc w:val="right"/>
        <w:rPr>
          <w:rFonts w:ascii="Cuprum" w:hAnsi="Cuprum" w:cs="Tahoma"/>
          <w:b/>
          <w:bCs/>
          <w:sz w:val="20"/>
          <w:szCs w:val="20"/>
        </w:rPr>
      </w:pPr>
    </w:p>
    <w:p w:rsidR="00D839E0" w:rsidRDefault="00D839E0" w:rsidP="00B8322C">
      <w:pPr>
        <w:jc w:val="right"/>
        <w:rPr>
          <w:rFonts w:ascii="Cuprum" w:hAnsi="Cuprum" w:cs="Tahoma"/>
          <w:b/>
          <w:bCs/>
          <w:sz w:val="20"/>
          <w:szCs w:val="20"/>
        </w:rPr>
      </w:pPr>
    </w:p>
    <w:p w:rsidR="00D839E0" w:rsidRDefault="00D839E0" w:rsidP="00B8322C">
      <w:pPr>
        <w:jc w:val="right"/>
        <w:rPr>
          <w:rFonts w:ascii="Cuprum" w:hAnsi="Cuprum" w:cs="Tahoma"/>
          <w:b/>
          <w:bCs/>
          <w:sz w:val="20"/>
          <w:szCs w:val="20"/>
        </w:rPr>
      </w:pPr>
    </w:p>
    <w:p w:rsidR="00D839E0" w:rsidRDefault="00D839E0" w:rsidP="00B8322C">
      <w:pPr>
        <w:jc w:val="right"/>
        <w:rPr>
          <w:rFonts w:ascii="Cuprum" w:hAnsi="Cuprum" w:cs="Tahoma"/>
          <w:b/>
          <w:bCs/>
          <w:sz w:val="20"/>
          <w:szCs w:val="20"/>
        </w:rPr>
      </w:pPr>
    </w:p>
    <w:p w:rsidR="00D839E0" w:rsidRDefault="00D839E0" w:rsidP="00B8322C">
      <w:pPr>
        <w:jc w:val="right"/>
        <w:rPr>
          <w:rFonts w:ascii="Cuprum" w:hAnsi="Cuprum" w:cs="Tahoma"/>
          <w:b/>
          <w:bCs/>
          <w:sz w:val="20"/>
          <w:szCs w:val="20"/>
        </w:rPr>
      </w:pPr>
    </w:p>
    <w:p w:rsidR="00D839E0" w:rsidRDefault="00D839E0" w:rsidP="00B8322C">
      <w:pPr>
        <w:jc w:val="right"/>
        <w:rPr>
          <w:rFonts w:ascii="Cuprum" w:hAnsi="Cuprum" w:cs="Tahoma"/>
          <w:b/>
          <w:bCs/>
          <w:sz w:val="20"/>
          <w:szCs w:val="20"/>
        </w:rPr>
      </w:pPr>
    </w:p>
    <w:p w:rsidR="00D839E0" w:rsidRDefault="00D839E0" w:rsidP="00B8322C">
      <w:pPr>
        <w:jc w:val="right"/>
        <w:rPr>
          <w:rFonts w:ascii="Cuprum" w:hAnsi="Cuprum" w:cs="Tahoma"/>
          <w:b/>
          <w:bCs/>
          <w:sz w:val="20"/>
          <w:szCs w:val="20"/>
        </w:rPr>
      </w:pPr>
    </w:p>
    <w:p w:rsidR="00D839E0" w:rsidRDefault="00D839E0" w:rsidP="00B8322C">
      <w:pPr>
        <w:jc w:val="right"/>
        <w:rPr>
          <w:rFonts w:ascii="Cuprum" w:hAnsi="Cuprum" w:cs="Tahoma"/>
          <w:b/>
          <w:bCs/>
          <w:sz w:val="20"/>
          <w:szCs w:val="20"/>
        </w:rPr>
      </w:pPr>
    </w:p>
    <w:p w:rsidR="00D839E0" w:rsidRDefault="00D839E0" w:rsidP="00B8322C">
      <w:pPr>
        <w:jc w:val="right"/>
        <w:rPr>
          <w:rFonts w:ascii="Cuprum" w:hAnsi="Cuprum" w:cs="Tahoma"/>
          <w:b/>
          <w:bCs/>
          <w:sz w:val="20"/>
          <w:szCs w:val="20"/>
        </w:rPr>
      </w:pPr>
    </w:p>
    <w:p w:rsidR="00193155" w:rsidRDefault="00193155" w:rsidP="00B8322C">
      <w:pPr>
        <w:jc w:val="right"/>
        <w:rPr>
          <w:rFonts w:ascii="Cuprum" w:hAnsi="Cuprum" w:cs="Tahoma"/>
          <w:b/>
          <w:bCs/>
          <w:sz w:val="20"/>
          <w:szCs w:val="20"/>
        </w:rPr>
      </w:pPr>
    </w:p>
    <w:p w:rsidR="00193155" w:rsidRDefault="00193155" w:rsidP="00B8322C">
      <w:pPr>
        <w:jc w:val="right"/>
        <w:rPr>
          <w:rFonts w:ascii="Cuprum" w:hAnsi="Cuprum" w:cs="Tahoma"/>
          <w:b/>
          <w:bCs/>
          <w:sz w:val="20"/>
          <w:szCs w:val="20"/>
        </w:rPr>
      </w:pPr>
    </w:p>
    <w:p w:rsidR="00193155" w:rsidRDefault="00193155" w:rsidP="00B8322C">
      <w:pPr>
        <w:jc w:val="right"/>
        <w:rPr>
          <w:rFonts w:ascii="Cuprum" w:hAnsi="Cuprum" w:cs="Tahoma"/>
          <w:b/>
          <w:bCs/>
          <w:sz w:val="20"/>
          <w:szCs w:val="20"/>
        </w:rPr>
      </w:pPr>
    </w:p>
    <w:p w:rsidR="00193155" w:rsidRDefault="00193155" w:rsidP="00B8322C">
      <w:pPr>
        <w:jc w:val="right"/>
        <w:rPr>
          <w:rFonts w:ascii="Cuprum" w:hAnsi="Cuprum" w:cs="Tahoma"/>
          <w:b/>
          <w:bCs/>
          <w:sz w:val="20"/>
          <w:szCs w:val="20"/>
        </w:rPr>
      </w:pPr>
    </w:p>
    <w:p w:rsidR="00193155" w:rsidRDefault="00193155" w:rsidP="00B8322C">
      <w:pPr>
        <w:jc w:val="right"/>
        <w:rPr>
          <w:rFonts w:ascii="Cuprum" w:hAnsi="Cuprum" w:cs="Tahoma"/>
          <w:b/>
          <w:bCs/>
          <w:sz w:val="20"/>
          <w:szCs w:val="20"/>
        </w:rPr>
      </w:pPr>
    </w:p>
    <w:p w:rsidR="00193155" w:rsidRDefault="00193155" w:rsidP="00B8322C">
      <w:pPr>
        <w:jc w:val="right"/>
        <w:rPr>
          <w:rFonts w:ascii="Cuprum" w:hAnsi="Cuprum" w:cs="Tahoma"/>
          <w:b/>
          <w:bCs/>
          <w:sz w:val="20"/>
          <w:szCs w:val="20"/>
        </w:rPr>
      </w:pPr>
    </w:p>
    <w:p w:rsidR="00193155" w:rsidRDefault="00193155" w:rsidP="00B8322C">
      <w:pPr>
        <w:jc w:val="right"/>
        <w:rPr>
          <w:rFonts w:ascii="Cuprum" w:hAnsi="Cuprum" w:cs="Tahoma"/>
          <w:b/>
          <w:bCs/>
          <w:sz w:val="20"/>
          <w:szCs w:val="20"/>
        </w:rPr>
      </w:pPr>
    </w:p>
    <w:p w:rsidR="00193155" w:rsidRDefault="00193155" w:rsidP="00B8322C">
      <w:pPr>
        <w:jc w:val="right"/>
        <w:rPr>
          <w:rFonts w:ascii="Cuprum" w:hAnsi="Cuprum" w:cs="Tahoma"/>
          <w:b/>
          <w:bCs/>
          <w:sz w:val="20"/>
          <w:szCs w:val="20"/>
        </w:rPr>
      </w:pPr>
    </w:p>
    <w:p w:rsidR="00193155" w:rsidRDefault="00193155" w:rsidP="00B8322C">
      <w:pPr>
        <w:jc w:val="right"/>
        <w:rPr>
          <w:rFonts w:ascii="Cuprum" w:hAnsi="Cuprum" w:cs="Tahoma"/>
          <w:b/>
          <w:bCs/>
          <w:sz w:val="20"/>
          <w:szCs w:val="20"/>
        </w:rPr>
      </w:pPr>
    </w:p>
    <w:p w:rsidR="00193155" w:rsidRDefault="00193155" w:rsidP="00B8322C">
      <w:pPr>
        <w:jc w:val="right"/>
        <w:rPr>
          <w:rFonts w:ascii="Cuprum" w:hAnsi="Cuprum" w:cs="Tahoma"/>
          <w:b/>
          <w:bCs/>
          <w:sz w:val="20"/>
          <w:szCs w:val="20"/>
        </w:rPr>
      </w:pPr>
    </w:p>
    <w:p w:rsidR="00193155" w:rsidRDefault="00193155" w:rsidP="00B8322C">
      <w:pPr>
        <w:jc w:val="right"/>
        <w:rPr>
          <w:rFonts w:ascii="Cuprum" w:hAnsi="Cuprum" w:cs="Tahoma"/>
          <w:b/>
          <w:bCs/>
          <w:sz w:val="20"/>
          <w:szCs w:val="20"/>
        </w:rPr>
      </w:pPr>
    </w:p>
    <w:p w:rsidR="00193155" w:rsidRDefault="00193155" w:rsidP="00B8322C">
      <w:pPr>
        <w:jc w:val="right"/>
        <w:rPr>
          <w:rFonts w:ascii="Cuprum" w:hAnsi="Cuprum" w:cs="Tahoma"/>
          <w:b/>
          <w:bCs/>
          <w:sz w:val="20"/>
          <w:szCs w:val="20"/>
        </w:rPr>
      </w:pPr>
    </w:p>
    <w:p w:rsidR="00193155" w:rsidRDefault="00193155" w:rsidP="00B8322C">
      <w:pPr>
        <w:jc w:val="right"/>
        <w:rPr>
          <w:rFonts w:ascii="Cuprum" w:hAnsi="Cuprum" w:cs="Tahoma"/>
          <w:b/>
          <w:bCs/>
          <w:sz w:val="20"/>
          <w:szCs w:val="20"/>
        </w:rPr>
      </w:pPr>
    </w:p>
    <w:p w:rsidR="00D839E0" w:rsidRDefault="00D839E0" w:rsidP="00B8322C">
      <w:pPr>
        <w:jc w:val="right"/>
        <w:rPr>
          <w:rFonts w:ascii="Cuprum" w:hAnsi="Cuprum" w:cs="Tahoma"/>
          <w:b/>
          <w:bCs/>
          <w:sz w:val="20"/>
          <w:szCs w:val="20"/>
        </w:rPr>
      </w:pPr>
    </w:p>
    <w:p w:rsidR="00D839E0" w:rsidRDefault="00D839E0" w:rsidP="00B8322C">
      <w:pPr>
        <w:jc w:val="right"/>
        <w:rPr>
          <w:rFonts w:ascii="Cuprum" w:hAnsi="Cuprum" w:cs="Tahoma"/>
          <w:b/>
          <w:bCs/>
          <w:sz w:val="20"/>
          <w:szCs w:val="20"/>
        </w:rPr>
      </w:pPr>
    </w:p>
    <w:p w:rsidR="00D839E0" w:rsidRDefault="00D839E0" w:rsidP="00B8322C">
      <w:pPr>
        <w:jc w:val="right"/>
        <w:rPr>
          <w:rFonts w:ascii="Cuprum" w:hAnsi="Cuprum" w:cs="Tahoma"/>
          <w:b/>
          <w:bCs/>
          <w:sz w:val="20"/>
          <w:szCs w:val="20"/>
        </w:rPr>
      </w:pPr>
    </w:p>
    <w:p w:rsidR="00D839E0" w:rsidRDefault="00D839E0" w:rsidP="00B8322C">
      <w:pPr>
        <w:jc w:val="right"/>
        <w:rPr>
          <w:rFonts w:ascii="Cuprum" w:hAnsi="Cuprum" w:cs="Tahoma"/>
          <w:b/>
          <w:bCs/>
          <w:sz w:val="20"/>
          <w:szCs w:val="20"/>
        </w:rPr>
      </w:pPr>
    </w:p>
    <w:p w:rsidR="00D839E0" w:rsidRDefault="00D839E0" w:rsidP="00B8322C">
      <w:pPr>
        <w:jc w:val="right"/>
        <w:rPr>
          <w:rFonts w:ascii="Cuprum" w:hAnsi="Cuprum" w:cs="Tahoma"/>
          <w:b/>
          <w:bCs/>
          <w:sz w:val="20"/>
          <w:szCs w:val="20"/>
        </w:rPr>
      </w:pPr>
    </w:p>
    <w:p w:rsidR="00D839E0" w:rsidRDefault="00D839E0" w:rsidP="00B8322C">
      <w:pPr>
        <w:jc w:val="right"/>
        <w:rPr>
          <w:rFonts w:ascii="Cuprum" w:hAnsi="Cuprum" w:cs="Tahoma"/>
          <w:b/>
          <w:bCs/>
          <w:sz w:val="20"/>
          <w:szCs w:val="20"/>
        </w:rPr>
      </w:pPr>
    </w:p>
    <w:p w:rsidR="00D839E0" w:rsidRDefault="00D839E0" w:rsidP="00B8322C">
      <w:pPr>
        <w:jc w:val="right"/>
        <w:rPr>
          <w:rFonts w:ascii="Cuprum" w:hAnsi="Cuprum" w:cs="Tahoma"/>
          <w:b/>
          <w:bCs/>
          <w:sz w:val="20"/>
          <w:szCs w:val="20"/>
        </w:rPr>
      </w:pPr>
    </w:p>
    <w:p w:rsidR="00D839E0" w:rsidRDefault="00D839E0"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w:t>
      </w:r>
      <w:r w:rsidR="00E86EE2">
        <w:rPr>
          <w:b/>
          <w:sz w:val="20"/>
          <w:szCs w:val="20"/>
        </w:rPr>
        <w:t>информационных услуг с использованием экземпляров систем Консультант Плюс на основе специального лицензионного программного обеспечения, обеспечивающего совместимость информационных услуг с установленными экземплярами системы «Консультант Плюс»</w:t>
      </w:r>
      <w:r w:rsidR="001E120F">
        <w:rPr>
          <w:b/>
          <w:sz w:val="20"/>
          <w:szCs w:val="20"/>
        </w:rPr>
        <w:t xml:space="preserve"> </w:t>
      </w: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E86EE2">
        <w:rPr>
          <w:b/>
          <w:kern w:val="32"/>
          <w:sz w:val="20"/>
          <w:szCs w:val="20"/>
        </w:rPr>
        <w:t>294-19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w:t>
      </w:r>
      <w:r w:rsidR="00E86EE2">
        <w:rPr>
          <w:sz w:val="20"/>
          <w:szCs w:val="20"/>
        </w:rPr>
        <w:t>информационных услуг с использованием экземпляров систем Консультант Плюс на основе специального лицензионного программного обеспечения, обеспечивающего совместимость информационных услуг с установленными экземплярами системы «Консультант Плюс»</w:t>
      </w:r>
      <w:r w:rsidR="001E120F">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4C2BF2">
        <w:rPr>
          <w:sz w:val="20"/>
          <w:szCs w:val="20"/>
        </w:rPr>
        <w:t xml:space="preserve">оказание </w:t>
      </w:r>
      <w:r w:rsidR="00E86EE2">
        <w:rPr>
          <w:sz w:val="20"/>
          <w:szCs w:val="20"/>
        </w:rPr>
        <w:t>информационных услуг с использованием экземпляров систем Консультант Плюс на основе специального лицензионного программного обеспечения, обеспечивающего совместимость информационных услуг с установленными экземплярами системы «Консультант Плюс»</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w:t>
      </w:r>
      <w:r w:rsidR="00E86EE2">
        <w:rPr>
          <w:sz w:val="20"/>
          <w:szCs w:val="20"/>
        </w:rPr>
        <w:t>информационных услуг с использованием экземпляров систем Консультант Плюс на основе специального лицензионного программного обеспечения, обеспечивающего совместимость информационных услуг с установленными экземплярами системы «Консультант Плюс»</w:t>
      </w:r>
      <w:r w:rsidR="001E120F">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 xml:space="preserve">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r w:rsidRPr="004B5113">
        <w:rPr>
          <w:rFonts w:ascii="Times New Roman" w:hAnsi="Times New Roman" w:cs="Times New Roman"/>
          <w:color w:val="auto"/>
          <w:sz w:val="20"/>
          <w:szCs w:val="20"/>
        </w:rPr>
        <w:lastRenderedPageBreak/>
        <w:t>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F5644A" w:rsidRDefault="00F5644A" w:rsidP="00A66D30">
      <w:pPr>
        <w:jc w:val="center"/>
        <w:outlineLvl w:val="1"/>
        <w:rPr>
          <w:b/>
          <w:sz w:val="20"/>
          <w:szCs w:val="20"/>
        </w:rPr>
      </w:pPr>
    </w:p>
    <w:p w:rsidR="008B404D" w:rsidRDefault="008B404D" w:rsidP="00A66D30">
      <w:pPr>
        <w:jc w:val="center"/>
        <w:outlineLvl w:val="1"/>
        <w:rPr>
          <w:b/>
          <w:sz w:val="20"/>
          <w:szCs w:val="20"/>
        </w:rPr>
      </w:pPr>
    </w:p>
    <w:p w:rsidR="00193155" w:rsidRDefault="00193155" w:rsidP="00A66D30">
      <w:pPr>
        <w:jc w:val="center"/>
        <w:outlineLvl w:val="1"/>
        <w:rPr>
          <w:b/>
          <w:sz w:val="20"/>
          <w:szCs w:val="20"/>
        </w:rPr>
      </w:pPr>
    </w:p>
    <w:p w:rsidR="00193155" w:rsidRDefault="00193155" w:rsidP="00A66D30">
      <w:pPr>
        <w:jc w:val="center"/>
        <w:outlineLvl w:val="1"/>
        <w:rPr>
          <w:b/>
          <w:sz w:val="20"/>
          <w:szCs w:val="20"/>
        </w:rPr>
      </w:pPr>
    </w:p>
    <w:p w:rsidR="00193155" w:rsidRDefault="00193155" w:rsidP="00A66D30">
      <w:pPr>
        <w:jc w:val="center"/>
        <w:outlineLvl w:val="1"/>
        <w:rPr>
          <w:b/>
          <w:sz w:val="20"/>
          <w:szCs w:val="20"/>
        </w:rPr>
      </w:pPr>
    </w:p>
    <w:p w:rsidR="00193155" w:rsidRDefault="00193155" w:rsidP="00A66D30">
      <w:pPr>
        <w:jc w:val="center"/>
        <w:outlineLvl w:val="1"/>
        <w:rPr>
          <w:b/>
          <w:sz w:val="20"/>
          <w:szCs w:val="20"/>
        </w:rPr>
      </w:pPr>
    </w:p>
    <w:p w:rsidR="00193155" w:rsidRDefault="00193155" w:rsidP="00A66D30">
      <w:pPr>
        <w:jc w:val="center"/>
        <w:outlineLvl w:val="1"/>
        <w:rPr>
          <w:b/>
          <w:sz w:val="20"/>
          <w:szCs w:val="20"/>
        </w:rPr>
      </w:pPr>
    </w:p>
    <w:p w:rsidR="00193155" w:rsidRDefault="00193155" w:rsidP="00A66D30">
      <w:pPr>
        <w:jc w:val="center"/>
        <w:outlineLvl w:val="1"/>
        <w:rPr>
          <w:b/>
          <w:sz w:val="20"/>
          <w:szCs w:val="20"/>
        </w:rPr>
      </w:pPr>
    </w:p>
    <w:p w:rsidR="00193155" w:rsidRDefault="00193155" w:rsidP="00A66D30">
      <w:pPr>
        <w:jc w:val="center"/>
        <w:outlineLvl w:val="1"/>
        <w:rPr>
          <w:b/>
          <w:sz w:val="20"/>
          <w:szCs w:val="20"/>
        </w:rPr>
      </w:pPr>
    </w:p>
    <w:p w:rsidR="00193155" w:rsidRDefault="00193155" w:rsidP="00A66D30">
      <w:pPr>
        <w:jc w:val="center"/>
        <w:outlineLvl w:val="1"/>
        <w:rPr>
          <w:b/>
          <w:sz w:val="20"/>
          <w:szCs w:val="20"/>
        </w:rPr>
      </w:pPr>
    </w:p>
    <w:p w:rsidR="00193155" w:rsidRDefault="00193155" w:rsidP="00A66D30">
      <w:pPr>
        <w:jc w:val="center"/>
        <w:outlineLvl w:val="1"/>
        <w:rPr>
          <w:b/>
          <w:sz w:val="20"/>
          <w:szCs w:val="20"/>
        </w:rPr>
      </w:pPr>
    </w:p>
    <w:p w:rsidR="00193155" w:rsidRDefault="00193155" w:rsidP="00A66D30">
      <w:pPr>
        <w:jc w:val="center"/>
        <w:outlineLvl w:val="1"/>
        <w:rPr>
          <w:b/>
          <w:sz w:val="20"/>
          <w:szCs w:val="20"/>
        </w:rPr>
      </w:pPr>
    </w:p>
    <w:p w:rsidR="00193155" w:rsidRDefault="00193155" w:rsidP="00A66D30">
      <w:pPr>
        <w:jc w:val="center"/>
        <w:outlineLvl w:val="1"/>
        <w:rPr>
          <w:b/>
          <w:sz w:val="20"/>
          <w:szCs w:val="20"/>
        </w:rPr>
      </w:pPr>
    </w:p>
    <w:p w:rsidR="00193155" w:rsidRDefault="00193155" w:rsidP="00A66D30">
      <w:pPr>
        <w:jc w:val="center"/>
        <w:outlineLvl w:val="1"/>
        <w:rPr>
          <w:b/>
          <w:sz w:val="20"/>
          <w:szCs w:val="20"/>
        </w:rPr>
      </w:pPr>
    </w:p>
    <w:p w:rsidR="00193155" w:rsidRDefault="00193155" w:rsidP="00A66D30">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F5644A" w:rsidRPr="005A07FA" w:rsidTr="008E10FF">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6096" w:type="dxa"/>
            <w:tcBorders>
              <w:top w:val="single" w:sz="4" w:space="0" w:color="auto"/>
              <w:left w:val="single" w:sz="4" w:space="0" w:color="auto"/>
              <w:bottom w:val="single" w:sz="4" w:space="0" w:color="auto"/>
              <w:right w:val="single" w:sz="4" w:space="0" w:color="auto"/>
            </w:tcBorders>
          </w:tcPr>
          <w:p w:rsidR="00F5644A" w:rsidRPr="005A07FA" w:rsidRDefault="00F5644A" w:rsidP="00E3266A">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F5644A" w:rsidRPr="005A07FA" w:rsidRDefault="00F5644A" w:rsidP="00E3266A">
            <w:pPr>
              <w:jc w:val="center"/>
              <w:rPr>
                <w:b/>
                <w:color w:val="000000"/>
                <w:sz w:val="20"/>
                <w:szCs w:val="20"/>
              </w:rPr>
            </w:pPr>
            <w:r w:rsidRPr="005A07FA">
              <w:rPr>
                <w:b/>
                <w:color w:val="000000"/>
                <w:sz w:val="20"/>
                <w:szCs w:val="20"/>
              </w:rPr>
              <w:t>Кол-во</w:t>
            </w:r>
          </w:p>
        </w:tc>
      </w:tr>
      <w:tr w:rsidR="008B404D" w:rsidRPr="007B07C8" w:rsidTr="008E10FF">
        <w:trPr>
          <w:trHeight w:val="132"/>
        </w:trPr>
        <w:tc>
          <w:tcPr>
            <w:tcW w:w="579" w:type="dxa"/>
            <w:tcBorders>
              <w:top w:val="single" w:sz="4" w:space="0" w:color="auto"/>
              <w:left w:val="single" w:sz="4" w:space="0" w:color="auto"/>
              <w:bottom w:val="single" w:sz="4" w:space="0" w:color="auto"/>
              <w:right w:val="nil"/>
            </w:tcBorders>
            <w:shd w:val="clear" w:color="auto" w:fill="auto"/>
          </w:tcPr>
          <w:p w:rsidR="008B404D" w:rsidRPr="00CE6D96" w:rsidRDefault="008B404D" w:rsidP="00184B6A">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B404D" w:rsidRPr="00C42D14" w:rsidRDefault="008B404D" w:rsidP="00184B6A">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8B404D" w:rsidRPr="00705B9B" w:rsidRDefault="008B404D" w:rsidP="00184B6A">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404D" w:rsidRPr="00CE6D96" w:rsidRDefault="008B404D" w:rsidP="00184B6A">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8B404D" w:rsidRPr="00CE6D96" w:rsidRDefault="008B404D" w:rsidP="00184B6A">
            <w:pPr>
              <w:jc w:val="center"/>
              <w:rPr>
                <w:sz w:val="20"/>
                <w:szCs w:val="20"/>
              </w:rPr>
            </w:pPr>
          </w:p>
        </w:tc>
      </w:tr>
    </w:tbl>
    <w:p w:rsidR="00E20800" w:rsidRDefault="00E20800" w:rsidP="00967DC4">
      <w:pPr>
        <w:jc w:val="both"/>
        <w:outlineLvl w:val="1"/>
        <w:rPr>
          <w:b/>
          <w:sz w:val="20"/>
          <w:szCs w:val="20"/>
          <w:highlight w:val="yellow"/>
        </w:rPr>
      </w:pPr>
    </w:p>
    <w:p w:rsidR="00193155" w:rsidRPr="00075640" w:rsidRDefault="00193155" w:rsidP="00193155">
      <w:pPr>
        <w:keepNext/>
        <w:widowControl w:val="0"/>
        <w:tabs>
          <w:tab w:val="left" w:pos="1134"/>
        </w:tabs>
        <w:autoSpaceDE w:val="0"/>
        <w:autoSpaceDN w:val="0"/>
        <w:adjustRightInd w:val="0"/>
        <w:ind w:firstLine="142"/>
        <w:jc w:val="right"/>
        <w:rPr>
          <w:b/>
          <w:bCs/>
          <w:iCs/>
        </w:rPr>
      </w:pPr>
      <w:r w:rsidRPr="00075640">
        <w:rPr>
          <w:b/>
          <w:bCs/>
          <w:iCs/>
        </w:rPr>
        <w:t>Таблица 1</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470"/>
        <w:gridCol w:w="975"/>
        <w:gridCol w:w="2045"/>
      </w:tblGrid>
      <w:tr w:rsidR="00193155" w:rsidRPr="00E91F5D" w:rsidTr="00166B7C">
        <w:trPr>
          <w:trHeight w:val="133"/>
        </w:trPr>
        <w:tc>
          <w:tcPr>
            <w:tcW w:w="7470" w:type="dxa"/>
            <w:shd w:val="clear" w:color="auto" w:fill="FFFFFF"/>
          </w:tcPr>
          <w:p w:rsidR="00193155" w:rsidRPr="00E91F5D" w:rsidRDefault="00193155" w:rsidP="00166B7C">
            <w:pPr>
              <w:ind w:left="100"/>
              <w:jc w:val="center"/>
              <w:rPr>
                <w:sz w:val="20"/>
                <w:szCs w:val="20"/>
              </w:rPr>
            </w:pPr>
            <w:r w:rsidRPr="00E91F5D">
              <w:rPr>
                <w:rFonts w:eastAsia="Calibri"/>
                <w:color w:val="00000A"/>
                <w:sz w:val="20"/>
                <w:szCs w:val="20"/>
              </w:rPr>
              <w:t>Наименование специального выпуска Системы КонсультантПлюс</w:t>
            </w:r>
          </w:p>
        </w:tc>
        <w:tc>
          <w:tcPr>
            <w:tcW w:w="975" w:type="dxa"/>
            <w:shd w:val="clear" w:color="auto" w:fill="FFFFFF"/>
          </w:tcPr>
          <w:p w:rsidR="00193155" w:rsidRPr="00E91F5D" w:rsidRDefault="00193155" w:rsidP="00166B7C">
            <w:pPr>
              <w:ind w:left="2"/>
              <w:jc w:val="center"/>
              <w:rPr>
                <w:sz w:val="20"/>
                <w:szCs w:val="20"/>
              </w:rPr>
            </w:pPr>
            <w:r w:rsidRPr="00E91F5D">
              <w:rPr>
                <w:rFonts w:eastAsia="Calibri"/>
                <w:color w:val="00000A"/>
                <w:sz w:val="20"/>
                <w:szCs w:val="20"/>
              </w:rPr>
              <w:t>Кол-во, экз.</w:t>
            </w:r>
          </w:p>
        </w:tc>
        <w:tc>
          <w:tcPr>
            <w:tcW w:w="2045" w:type="dxa"/>
            <w:shd w:val="clear" w:color="auto" w:fill="FFFFFF"/>
          </w:tcPr>
          <w:p w:rsidR="00193155" w:rsidRPr="00E91F5D" w:rsidRDefault="00193155" w:rsidP="00166B7C">
            <w:pPr>
              <w:snapToGrid w:val="0"/>
              <w:ind w:left="161" w:right="139"/>
              <w:jc w:val="center"/>
              <w:rPr>
                <w:sz w:val="20"/>
                <w:szCs w:val="20"/>
              </w:rPr>
            </w:pPr>
            <w:r w:rsidRPr="00E91F5D">
              <w:rPr>
                <w:rFonts w:eastAsia="Calibri"/>
                <w:color w:val="00000A"/>
                <w:sz w:val="20"/>
                <w:szCs w:val="20"/>
              </w:rPr>
              <w:t>Число одновременных доступов</w:t>
            </w:r>
          </w:p>
        </w:tc>
      </w:tr>
      <w:tr w:rsidR="00193155" w:rsidRPr="00E91F5D" w:rsidTr="00166B7C">
        <w:trPr>
          <w:trHeight w:val="133"/>
        </w:trPr>
        <w:tc>
          <w:tcPr>
            <w:tcW w:w="7470" w:type="dxa"/>
            <w:shd w:val="clear" w:color="auto" w:fill="FFFFFF"/>
          </w:tcPr>
          <w:p w:rsidR="00193155" w:rsidRPr="00E91F5D" w:rsidRDefault="00193155" w:rsidP="00166B7C">
            <w:pPr>
              <w:autoSpaceDN w:val="0"/>
              <w:ind w:left="100"/>
              <w:textAlignment w:val="baseline"/>
              <w:rPr>
                <w:sz w:val="20"/>
                <w:szCs w:val="20"/>
              </w:rPr>
            </w:pPr>
          </w:p>
        </w:tc>
        <w:tc>
          <w:tcPr>
            <w:tcW w:w="975" w:type="dxa"/>
            <w:shd w:val="clear" w:color="auto" w:fill="FFFFFF"/>
          </w:tcPr>
          <w:p w:rsidR="00193155" w:rsidRPr="00E91F5D" w:rsidRDefault="00193155" w:rsidP="00166B7C">
            <w:pPr>
              <w:snapToGrid w:val="0"/>
              <w:jc w:val="center"/>
              <w:rPr>
                <w:sz w:val="20"/>
                <w:szCs w:val="20"/>
              </w:rPr>
            </w:pPr>
          </w:p>
        </w:tc>
        <w:tc>
          <w:tcPr>
            <w:tcW w:w="2045" w:type="dxa"/>
            <w:shd w:val="clear" w:color="auto" w:fill="FFFFFF"/>
          </w:tcPr>
          <w:p w:rsidR="00193155" w:rsidRPr="00E91F5D" w:rsidRDefault="00193155" w:rsidP="00166B7C">
            <w:pPr>
              <w:snapToGrid w:val="0"/>
              <w:jc w:val="center"/>
              <w:rPr>
                <w:sz w:val="20"/>
                <w:szCs w:val="20"/>
              </w:rPr>
            </w:pPr>
          </w:p>
        </w:tc>
      </w:tr>
      <w:tr w:rsidR="00193155" w:rsidRPr="00E91F5D" w:rsidTr="00166B7C">
        <w:trPr>
          <w:trHeight w:val="133"/>
        </w:trPr>
        <w:tc>
          <w:tcPr>
            <w:tcW w:w="7470" w:type="dxa"/>
            <w:shd w:val="clear" w:color="auto" w:fill="FFFFFF"/>
          </w:tcPr>
          <w:p w:rsidR="00193155" w:rsidRPr="00E91F5D" w:rsidRDefault="00193155" w:rsidP="00166B7C">
            <w:pPr>
              <w:pStyle w:val="ConsPlusNormal"/>
              <w:snapToGrid w:val="0"/>
              <w:spacing w:line="240" w:lineRule="atLeast"/>
              <w:ind w:left="100"/>
              <w:rPr>
                <w:sz w:val="20"/>
                <w:szCs w:val="20"/>
              </w:rPr>
            </w:pPr>
          </w:p>
        </w:tc>
        <w:tc>
          <w:tcPr>
            <w:tcW w:w="975" w:type="dxa"/>
            <w:shd w:val="clear" w:color="auto" w:fill="FFFFFF"/>
          </w:tcPr>
          <w:p w:rsidR="00193155" w:rsidRPr="00E91F5D" w:rsidRDefault="00193155" w:rsidP="00166B7C">
            <w:pPr>
              <w:snapToGrid w:val="0"/>
              <w:jc w:val="center"/>
              <w:rPr>
                <w:sz w:val="20"/>
                <w:szCs w:val="20"/>
              </w:rPr>
            </w:pPr>
          </w:p>
        </w:tc>
        <w:tc>
          <w:tcPr>
            <w:tcW w:w="2045" w:type="dxa"/>
            <w:shd w:val="clear" w:color="auto" w:fill="FFFFFF"/>
          </w:tcPr>
          <w:p w:rsidR="00193155" w:rsidRPr="00E91F5D" w:rsidRDefault="00193155" w:rsidP="00166B7C">
            <w:pPr>
              <w:snapToGrid w:val="0"/>
              <w:jc w:val="center"/>
              <w:rPr>
                <w:sz w:val="20"/>
                <w:szCs w:val="20"/>
              </w:rPr>
            </w:pPr>
          </w:p>
        </w:tc>
      </w:tr>
      <w:tr w:rsidR="00193155" w:rsidRPr="00E91F5D" w:rsidTr="00166B7C">
        <w:trPr>
          <w:trHeight w:val="133"/>
        </w:trPr>
        <w:tc>
          <w:tcPr>
            <w:tcW w:w="7470" w:type="dxa"/>
            <w:shd w:val="clear" w:color="auto" w:fill="FFFFFF"/>
          </w:tcPr>
          <w:p w:rsidR="00193155" w:rsidRPr="00E91F5D" w:rsidRDefault="00193155" w:rsidP="00166B7C">
            <w:pPr>
              <w:autoSpaceDE w:val="0"/>
              <w:snapToGrid w:val="0"/>
              <w:spacing w:line="240" w:lineRule="atLeast"/>
              <w:ind w:left="100"/>
              <w:rPr>
                <w:sz w:val="20"/>
                <w:szCs w:val="20"/>
              </w:rPr>
            </w:pPr>
          </w:p>
        </w:tc>
        <w:tc>
          <w:tcPr>
            <w:tcW w:w="975" w:type="dxa"/>
            <w:shd w:val="clear" w:color="auto" w:fill="FFFFFF"/>
          </w:tcPr>
          <w:p w:rsidR="00193155" w:rsidRPr="00E91F5D" w:rsidRDefault="00193155" w:rsidP="00166B7C">
            <w:pPr>
              <w:jc w:val="center"/>
              <w:rPr>
                <w:sz w:val="20"/>
                <w:szCs w:val="20"/>
              </w:rPr>
            </w:pPr>
          </w:p>
        </w:tc>
        <w:tc>
          <w:tcPr>
            <w:tcW w:w="2045" w:type="dxa"/>
            <w:shd w:val="clear" w:color="auto" w:fill="FFFFFF"/>
          </w:tcPr>
          <w:p w:rsidR="00193155" w:rsidRPr="00E91F5D" w:rsidRDefault="00193155" w:rsidP="00166B7C">
            <w:pPr>
              <w:snapToGrid w:val="0"/>
              <w:jc w:val="center"/>
              <w:rPr>
                <w:sz w:val="20"/>
                <w:szCs w:val="20"/>
              </w:rPr>
            </w:pPr>
          </w:p>
        </w:tc>
      </w:tr>
      <w:tr w:rsidR="00193155" w:rsidRPr="00E91F5D" w:rsidTr="00166B7C">
        <w:trPr>
          <w:trHeight w:val="133"/>
        </w:trPr>
        <w:tc>
          <w:tcPr>
            <w:tcW w:w="7470" w:type="dxa"/>
            <w:shd w:val="clear" w:color="auto" w:fill="FFFFFF"/>
          </w:tcPr>
          <w:p w:rsidR="00193155" w:rsidRPr="00E91F5D" w:rsidRDefault="00193155" w:rsidP="00166B7C">
            <w:pPr>
              <w:pStyle w:val="af1"/>
              <w:autoSpaceDE w:val="0"/>
              <w:snapToGrid w:val="0"/>
              <w:spacing w:line="240" w:lineRule="atLeast"/>
              <w:ind w:left="100"/>
              <w:rPr>
                <w:sz w:val="20"/>
              </w:rPr>
            </w:pPr>
          </w:p>
        </w:tc>
        <w:tc>
          <w:tcPr>
            <w:tcW w:w="975" w:type="dxa"/>
            <w:shd w:val="clear" w:color="auto" w:fill="FFFFFF"/>
          </w:tcPr>
          <w:p w:rsidR="00193155" w:rsidRPr="00E91F5D" w:rsidRDefault="00193155" w:rsidP="00166B7C">
            <w:pPr>
              <w:jc w:val="center"/>
              <w:rPr>
                <w:sz w:val="20"/>
                <w:szCs w:val="20"/>
              </w:rPr>
            </w:pPr>
          </w:p>
        </w:tc>
        <w:tc>
          <w:tcPr>
            <w:tcW w:w="2045" w:type="dxa"/>
            <w:shd w:val="clear" w:color="auto" w:fill="FFFFFF"/>
          </w:tcPr>
          <w:p w:rsidR="00193155" w:rsidRPr="00E91F5D" w:rsidRDefault="00193155" w:rsidP="00166B7C">
            <w:pPr>
              <w:snapToGrid w:val="0"/>
              <w:jc w:val="center"/>
              <w:rPr>
                <w:sz w:val="20"/>
                <w:szCs w:val="20"/>
              </w:rPr>
            </w:pPr>
          </w:p>
        </w:tc>
      </w:tr>
      <w:tr w:rsidR="00193155" w:rsidRPr="00E91F5D" w:rsidTr="00166B7C">
        <w:trPr>
          <w:trHeight w:val="133"/>
        </w:trPr>
        <w:tc>
          <w:tcPr>
            <w:tcW w:w="7470" w:type="dxa"/>
            <w:shd w:val="clear" w:color="auto" w:fill="FFFFFF"/>
          </w:tcPr>
          <w:p w:rsidR="00193155" w:rsidRPr="00E91F5D" w:rsidRDefault="00193155" w:rsidP="00166B7C">
            <w:pPr>
              <w:pStyle w:val="af1"/>
              <w:ind w:left="100"/>
              <w:rPr>
                <w:sz w:val="20"/>
              </w:rPr>
            </w:pPr>
          </w:p>
        </w:tc>
        <w:tc>
          <w:tcPr>
            <w:tcW w:w="975" w:type="dxa"/>
            <w:shd w:val="clear" w:color="auto" w:fill="FFFFFF"/>
          </w:tcPr>
          <w:p w:rsidR="00193155" w:rsidRPr="00E91F5D" w:rsidRDefault="00193155" w:rsidP="00166B7C">
            <w:pPr>
              <w:jc w:val="center"/>
              <w:rPr>
                <w:sz w:val="20"/>
                <w:szCs w:val="20"/>
              </w:rPr>
            </w:pPr>
          </w:p>
        </w:tc>
        <w:tc>
          <w:tcPr>
            <w:tcW w:w="2045" w:type="dxa"/>
            <w:shd w:val="clear" w:color="auto" w:fill="FFFFFF"/>
          </w:tcPr>
          <w:p w:rsidR="00193155" w:rsidRPr="00E91F5D" w:rsidRDefault="00193155" w:rsidP="00166B7C">
            <w:pPr>
              <w:snapToGrid w:val="0"/>
              <w:jc w:val="center"/>
              <w:rPr>
                <w:sz w:val="20"/>
                <w:szCs w:val="20"/>
              </w:rPr>
            </w:pPr>
          </w:p>
        </w:tc>
      </w:tr>
      <w:tr w:rsidR="00193155" w:rsidRPr="00E91F5D" w:rsidTr="00166B7C">
        <w:trPr>
          <w:trHeight w:val="133"/>
        </w:trPr>
        <w:tc>
          <w:tcPr>
            <w:tcW w:w="7470" w:type="dxa"/>
            <w:shd w:val="clear" w:color="auto" w:fill="FFFFFF"/>
          </w:tcPr>
          <w:p w:rsidR="00193155" w:rsidRPr="00E91F5D" w:rsidRDefault="00193155" w:rsidP="00166B7C">
            <w:pPr>
              <w:pStyle w:val="af1"/>
              <w:autoSpaceDE w:val="0"/>
              <w:snapToGrid w:val="0"/>
              <w:spacing w:line="240" w:lineRule="atLeast"/>
              <w:ind w:left="100"/>
              <w:rPr>
                <w:sz w:val="20"/>
              </w:rPr>
            </w:pPr>
          </w:p>
        </w:tc>
        <w:tc>
          <w:tcPr>
            <w:tcW w:w="975" w:type="dxa"/>
            <w:shd w:val="clear" w:color="auto" w:fill="FFFFFF"/>
          </w:tcPr>
          <w:p w:rsidR="00193155" w:rsidRPr="00E91F5D" w:rsidRDefault="00193155" w:rsidP="00166B7C">
            <w:pPr>
              <w:jc w:val="center"/>
              <w:rPr>
                <w:sz w:val="20"/>
                <w:szCs w:val="20"/>
              </w:rPr>
            </w:pPr>
          </w:p>
        </w:tc>
        <w:tc>
          <w:tcPr>
            <w:tcW w:w="2045" w:type="dxa"/>
            <w:shd w:val="clear" w:color="auto" w:fill="FFFFFF"/>
          </w:tcPr>
          <w:p w:rsidR="00193155" w:rsidRPr="00E91F5D" w:rsidRDefault="00193155" w:rsidP="00166B7C">
            <w:pPr>
              <w:snapToGrid w:val="0"/>
              <w:jc w:val="center"/>
              <w:rPr>
                <w:sz w:val="20"/>
                <w:szCs w:val="20"/>
              </w:rPr>
            </w:pPr>
          </w:p>
        </w:tc>
      </w:tr>
      <w:tr w:rsidR="00193155" w:rsidRPr="00E91F5D" w:rsidTr="00166B7C">
        <w:trPr>
          <w:trHeight w:val="133"/>
        </w:trPr>
        <w:tc>
          <w:tcPr>
            <w:tcW w:w="7470" w:type="dxa"/>
            <w:shd w:val="clear" w:color="auto" w:fill="FFFFFF"/>
          </w:tcPr>
          <w:p w:rsidR="00193155" w:rsidRPr="00E91F5D" w:rsidRDefault="00193155" w:rsidP="00166B7C">
            <w:pPr>
              <w:pStyle w:val="af1"/>
              <w:autoSpaceDE w:val="0"/>
              <w:snapToGrid w:val="0"/>
              <w:spacing w:line="240" w:lineRule="atLeast"/>
              <w:ind w:left="100"/>
              <w:rPr>
                <w:sz w:val="20"/>
              </w:rPr>
            </w:pPr>
          </w:p>
        </w:tc>
        <w:tc>
          <w:tcPr>
            <w:tcW w:w="975" w:type="dxa"/>
            <w:shd w:val="clear" w:color="auto" w:fill="FFFFFF"/>
          </w:tcPr>
          <w:p w:rsidR="00193155" w:rsidRPr="00E91F5D" w:rsidRDefault="00193155" w:rsidP="00166B7C">
            <w:pPr>
              <w:jc w:val="center"/>
              <w:rPr>
                <w:sz w:val="20"/>
                <w:szCs w:val="20"/>
              </w:rPr>
            </w:pPr>
          </w:p>
        </w:tc>
        <w:tc>
          <w:tcPr>
            <w:tcW w:w="2045" w:type="dxa"/>
            <w:shd w:val="clear" w:color="auto" w:fill="FFFFFF"/>
          </w:tcPr>
          <w:p w:rsidR="00193155" w:rsidRPr="00E91F5D" w:rsidRDefault="00193155" w:rsidP="00166B7C">
            <w:pPr>
              <w:snapToGrid w:val="0"/>
              <w:jc w:val="center"/>
              <w:rPr>
                <w:sz w:val="20"/>
                <w:szCs w:val="20"/>
              </w:rPr>
            </w:pPr>
          </w:p>
        </w:tc>
      </w:tr>
      <w:tr w:rsidR="00193155" w:rsidRPr="00E91F5D" w:rsidTr="00166B7C">
        <w:trPr>
          <w:trHeight w:val="133"/>
        </w:trPr>
        <w:tc>
          <w:tcPr>
            <w:tcW w:w="7470" w:type="dxa"/>
            <w:shd w:val="clear" w:color="auto" w:fill="FFFFFF"/>
          </w:tcPr>
          <w:p w:rsidR="00193155" w:rsidRPr="00E91F5D" w:rsidRDefault="00193155" w:rsidP="00166B7C">
            <w:pPr>
              <w:pStyle w:val="af1"/>
              <w:autoSpaceDE w:val="0"/>
              <w:snapToGrid w:val="0"/>
              <w:spacing w:line="240" w:lineRule="atLeast"/>
              <w:ind w:left="100"/>
              <w:rPr>
                <w:sz w:val="20"/>
              </w:rPr>
            </w:pPr>
          </w:p>
        </w:tc>
        <w:tc>
          <w:tcPr>
            <w:tcW w:w="975" w:type="dxa"/>
            <w:shd w:val="clear" w:color="auto" w:fill="FFFFFF"/>
          </w:tcPr>
          <w:p w:rsidR="00193155" w:rsidRPr="00E91F5D" w:rsidRDefault="00193155" w:rsidP="00166B7C">
            <w:pPr>
              <w:jc w:val="center"/>
              <w:rPr>
                <w:sz w:val="20"/>
                <w:szCs w:val="20"/>
              </w:rPr>
            </w:pPr>
          </w:p>
        </w:tc>
        <w:tc>
          <w:tcPr>
            <w:tcW w:w="2045" w:type="dxa"/>
            <w:shd w:val="clear" w:color="auto" w:fill="FFFFFF"/>
          </w:tcPr>
          <w:p w:rsidR="00193155" w:rsidRPr="00E91F5D" w:rsidRDefault="00193155" w:rsidP="00166B7C">
            <w:pPr>
              <w:snapToGrid w:val="0"/>
              <w:jc w:val="center"/>
              <w:rPr>
                <w:sz w:val="20"/>
                <w:szCs w:val="20"/>
              </w:rPr>
            </w:pPr>
          </w:p>
        </w:tc>
      </w:tr>
    </w:tbl>
    <w:p w:rsidR="00967DC4" w:rsidRDefault="00967DC4" w:rsidP="00967DC4">
      <w:pPr>
        <w:jc w:val="both"/>
        <w:outlineLvl w:val="1"/>
        <w:rPr>
          <w:b/>
          <w:sz w:val="20"/>
          <w:szCs w:val="20"/>
          <w:highlight w:val="yellow"/>
        </w:rPr>
      </w:pPr>
    </w:p>
    <w:p w:rsidR="008B404D" w:rsidRDefault="008B404D"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w:t>
      </w:r>
      <w:r w:rsidR="004C2BF2">
        <w:rPr>
          <w:sz w:val="20"/>
          <w:szCs w:val="20"/>
        </w:rPr>
        <w:t xml:space="preserve">оказание </w:t>
      </w:r>
      <w:r w:rsidR="00E86EE2">
        <w:rPr>
          <w:sz w:val="20"/>
          <w:szCs w:val="20"/>
        </w:rPr>
        <w:t>информационных услуг с использованием экземпляров систем Консультант Плюс на основе специального лицензионного программного обеспечения, обеспечивающего совместимость информационных услуг с установленными экземплярами системы «Консультант Плюс»</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7B07C8" w:rsidRPr="005A07FA" w:rsidTr="0004015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п/п</w:t>
            </w:r>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8E10FF"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8E10FF" w:rsidRPr="00B403B1" w:rsidRDefault="008E10FF"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8E10FF" w:rsidRPr="00B403B1" w:rsidRDefault="008E10FF"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8E10FF" w:rsidRPr="00B403B1" w:rsidRDefault="008E10FF"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8E10FF" w:rsidRDefault="008E10FF"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B25" w:rsidRDefault="00D57B25" w:rsidP="00ED57EB">
      <w:r>
        <w:separator/>
      </w:r>
    </w:p>
  </w:endnote>
  <w:endnote w:type="continuationSeparator" w:id="1">
    <w:p w:rsidR="00D57B25" w:rsidRDefault="00D57B25" w:rsidP="00ED57EB">
      <w:r>
        <w:continuationSeparator/>
      </w:r>
    </w:p>
  </w:endnote>
  <w:endnote w:id="2">
    <w:p w:rsidR="00E86EE2" w:rsidRDefault="00E86EE2" w:rsidP="00C2608E">
      <w:pPr>
        <w:pStyle w:val="afc"/>
        <w:jc w:val="both"/>
      </w:pPr>
    </w:p>
  </w:endnote>
  <w:endnote w:id="3">
    <w:p w:rsidR="00E86EE2" w:rsidRDefault="00E86EE2" w:rsidP="00C2608E">
      <w:pPr>
        <w:pStyle w:val="afc"/>
      </w:pPr>
    </w:p>
  </w:endnote>
  <w:endnote w:id="4">
    <w:p w:rsidR="00E86EE2" w:rsidRDefault="00E86EE2"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86EE2" w:rsidRDefault="00E86EE2">
        <w:pPr>
          <w:pStyle w:val="af7"/>
          <w:jc w:val="right"/>
        </w:pPr>
        <w:fldSimple w:instr=" PAGE   \* MERGEFORMAT ">
          <w:r w:rsidR="00193155">
            <w:rPr>
              <w:noProof/>
            </w:rPr>
            <w:t>24</w:t>
          </w:r>
        </w:fldSimple>
      </w:p>
    </w:sdtContent>
  </w:sdt>
  <w:p w:rsidR="00E86EE2" w:rsidRDefault="00E86EE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B25" w:rsidRDefault="00D57B25" w:rsidP="00ED57EB">
      <w:r>
        <w:separator/>
      </w:r>
    </w:p>
  </w:footnote>
  <w:footnote w:type="continuationSeparator" w:id="1">
    <w:p w:rsidR="00D57B25" w:rsidRDefault="00D57B25" w:rsidP="00ED57EB">
      <w:r>
        <w:continuationSeparator/>
      </w:r>
    </w:p>
  </w:footnote>
  <w:footnote w:id="2">
    <w:p w:rsidR="00E86EE2" w:rsidRPr="000C36EF" w:rsidRDefault="00E86EE2"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86EE2" w:rsidRPr="004B5113" w:rsidRDefault="00E86EE2"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6B4DD4"/>
    <w:multiLevelType w:val="multilevel"/>
    <w:tmpl w:val="1778D1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22F208B"/>
    <w:multiLevelType w:val="hybridMultilevel"/>
    <w:tmpl w:val="7CAAE5F6"/>
    <w:lvl w:ilvl="0" w:tplc="7B249610">
      <w:start w:val="1"/>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6">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0772CC0"/>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2">
    <w:nsid w:val="69D13F07"/>
    <w:multiLevelType w:val="multilevel"/>
    <w:tmpl w:val="4BDCAD5C"/>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C03D6"/>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6">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4F2BD7"/>
    <w:multiLevelType w:val="hybridMultilevel"/>
    <w:tmpl w:val="2B68C0D4"/>
    <w:lvl w:ilvl="0" w:tplc="3FAAA9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3"/>
  </w:num>
  <w:num w:numId="4">
    <w:abstractNumId w:val="0"/>
  </w:num>
  <w:num w:numId="5">
    <w:abstractNumId w:val="10"/>
  </w:num>
  <w:num w:numId="6">
    <w:abstractNumId w:val="14"/>
  </w:num>
  <w:num w:numId="7">
    <w:abstractNumId w:val="11"/>
  </w:num>
  <w:num w:numId="8">
    <w:abstractNumId w:val="16"/>
  </w:num>
  <w:num w:numId="9">
    <w:abstractNumId w:val="7"/>
  </w:num>
  <w:num w:numId="10">
    <w:abstractNumId w:val="6"/>
  </w:num>
  <w:num w:numId="11">
    <w:abstractNumId w:val="3"/>
  </w:num>
  <w:num w:numId="12">
    <w:abstractNumId w:val="1"/>
  </w:num>
  <w:num w:numId="13">
    <w:abstractNumId w:val="17"/>
  </w:num>
  <w:num w:numId="14">
    <w:abstractNumId w:val="9"/>
  </w:num>
  <w:num w:numId="15">
    <w:abstractNumId w:val="5"/>
  </w:num>
  <w:num w:numId="16">
    <w:abstractNumId w:val="15"/>
  </w:num>
  <w:num w:numId="17">
    <w:abstractNumId w:val="12"/>
  </w:num>
  <w:num w:numId="18">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46A88"/>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477"/>
    <w:rsid w:val="000F3BD4"/>
    <w:rsid w:val="000F49E4"/>
    <w:rsid w:val="00101658"/>
    <w:rsid w:val="00104557"/>
    <w:rsid w:val="00104A45"/>
    <w:rsid w:val="00106AB2"/>
    <w:rsid w:val="00107CBA"/>
    <w:rsid w:val="00110609"/>
    <w:rsid w:val="00110C38"/>
    <w:rsid w:val="00111434"/>
    <w:rsid w:val="0011297C"/>
    <w:rsid w:val="00116C70"/>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46CC"/>
    <w:rsid w:val="00175E6F"/>
    <w:rsid w:val="00182A71"/>
    <w:rsid w:val="00182C06"/>
    <w:rsid w:val="00183B30"/>
    <w:rsid w:val="00184987"/>
    <w:rsid w:val="00184B6A"/>
    <w:rsid w:val="0018568B"/>
    <w:rsid w:val="0019064D"/>
    <w:rsid w:val="00190BDA"/>
    <w:rsid w:val="00193155"/>
    <w:rsid w:val="0019347A"/>
    <w:rsid w:val="00194AF6"/>
    <w:rsid w:val="0019754D"/>
    <w:rsid w:val="001A069A"/>
    <w:rsid w:val="001A119C"/>
    <w:rsid w:val="001A75A7"/>
    <w:rsid w:val="001B23BB"/>
    <w:rsid w:val="001B70E5"/>
    <w:rsid w:val="001B7722"/>
    <w:rsid w:val="001B797F"/>
    <w:rsid w:val="001B7AB0"/>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381"/>
    <w:rsid w:val="00272E79"/>
    <w:rsid w:val="002770B7"/>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34F3"/>
    <w:rsid w:val="00364D6A"/>
    <w:rsid w:val="00367140"/>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1D89"/>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55A0"/>
    <w:rsid w:val="003D6AE5"/>
    <w:rsid w:val="003D72A5"/>
    <w:rsid w:val="003D776A"/>
    <w:rsid w:val="003D7C2E"/>
    <w:rsid w:val="003D7FEE"/>
    <w:rsid w:val="003E1445"/>
    <w:rsid w:val="003E39D0"/>
    <w:rsid w:val="003E586E"/>
    <w:rsid w:val="003E5ED0"/>
    <w:rsid w:val="003E6BFD"/>
    <w:rsid w:val="003F5388"/>
    <w:rsid w:val="003F6023"/>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2F1"/>
    <w:rsid w:val="00456F33"/>
    <w:rsid w:val="00460790"/>
    <w:rsid w:val="00461865"/>
    <w:rsid w:val="004656AC"/>
    <w:rsid w:val="0046784B"/>
    <w:rsid w:val="00470845"/>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21F"/>
    <w:rsid w:val="004A26BB"/>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26A3"/>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1E4D"/>
    <w:rsid w:val="005441EF"/>
    <w:rsid w:val="005445AB"/>
    <w:rsid w:val="005479B2"/>
    <w:rsid w:val="005531BA"/>
    <w:rsid w:val="00553D66"/>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55ED9"/>
    <w:rsid w:val="006564A6"/>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0F7D"/>
    <w:rsid w:val="006D36A6"/>
    <w:rsid w:val="006D36E9"/>
    <w:rsid w:val="006D3ABC"/>
    <w:rsid w:val="006D4335"/>
    <w:rsid w:val="006D455E"/>
    <w:rsid w:val="006D4981"/>
    <w:rsid w:val="006D635D"/>
    <w:rsid w:val="006D6EA5"/>
    <w:rsid w:val="006E02FC"/>
    <w:rsid w:val="006E0DE4"/>
    <w:rsid w:val="006E2856"/>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5B9B"/>
    <w:rsid w:val="00707A94"/>
    <w:rsid w:val="007108C6"/>
    <w:rsid w:val="00710EA0"/>
    <w:rsid w:val="007132C5"/>
    <w:rsid w:val="0071351E"/>
    <w:rsid w:val="007145FB"/>
    <w:rsid w:val="00715246"/>
    <w:rsid w:val="00715570"/>
    <w:rsid w:val="00715EF9"/>
    <w:rsid w:val="007160EB"/>
    <w:rsid w:val="00716376"/>
    <w:rsid w:val="0071773E"/>
    <w:rsid w:val="007215AF"/>
    <w:rsid w:val="00722C42"/>
    <w:rsid w:val="0072397C"/>
    <w:rsid w:val="007246F5"/>
    <w:rsid w:val="007305C9"/>
    <w:rsid w:val="00732CF3"/>
    <w:rsid w:val="007336DD"/>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42FA"/>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2E2B"/>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4667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1804"/>
    <w:rsid w:val="008A3F46"/>
    <w:rsid w:val="008A597E"/>
    <w:rsid w:val="008A5D7E"/>
    <w:rsid w:val="008A5EA1"/>
    <w:rsid w:val="008A6591"/>
    <w:rsid w:val="008A7FDA"/>
    <w:rsid w:val="008B377B"/>
    <w:rsid w:val="008B37F6"/>
    <w:rsid w:val="008B404D"/>
    <w:rsid w:val="008B4A62"/>
    <w:rsid w:val="008B53DF"/>
    <w:rsid w:val="008B605D"/>
    <w:rsid w:val="008B7FAA"/>
    <w:rsid w:val="008C1714"/>
    <w:rsid w:val="008C2A8D"/>
    <w:rsid w:val="008C3DF9"/>
    <w:rsid w:val="008C4E23"/>
    <w:rsid w:val="008C538C"/>
    <w:rsid w:val="008C6E38"/>
    <w:rsid w:val="008C75B8"/>
    <w:rsid w:val="008D1C1C"/>
    <w:rsid w:val="008D2A40"/>
    <w:rsid w:val="008D49B3"/>
    <w:rsid w:val="008D70FE"/>
    <w:rsid w:val="008D7774"/>
    <w:rsid w:val="008E0045"/>
    <w:rsid w:val="008E10FF"/>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3C4"/>
    <w:rsid w:val="00957F1B"/>
    <w:rsid w:val="00960D09"/>
    <w:rsid w:val="00962884"/>
    <w:rsid w:val="00964803"/>
    <w:rsid w:val="00965698"/>
    <w:rsid w:val="00967DC4"/>
    <w:rsid w:val="00967E0C"/>
    <w:rsid w:val="00974FEC"/>
    <w:rsid w:val="00976090"/>
    <w:rsid w:val="0098088A"/>
    <w:rsid w:val="00981E1D"/>
    <w:rsid w:val="0098365A"/>
    <w:rsid w:val="00985A86"/>
    <w:rsid w:val="00985D85"/>
    <w:rsid w:val="009908AF"/>
    <w:rsid w:val="00990E66"/>
    <w:rsid w:val="0099418D"/>
    <w:rsid w:val="0099479A"/>
    <w:rsid w:val="00994A34"/>
    <w:rsid w:val="00997A58"/>
    <w:rsid w:val="009A0299"/>
    <w:rsid w:val="009A19D3"/>
    <w:rsid w:val="009A1DD1"/>
    <w:rsid w:val="009A2C61"/>
    <w:rsid w:val="009A34B7"/>
    <w:rsid w:val="009A4934"/>
    <w:rsid w:val="009B41B7"/>
    <w:rsid w:val="009B4829"/>
    <w:rsid w:val="009B4D92"/>
    <w:rsid w:val="009B5879"/>
    <w:rsid w:val="009B709D"/>
    <w:rsid w:val="009C202D"/>
    <w:rsid w:val="009C2F20"/>
    <w:rsid w:val="009C327E"/>
    <w:rsid w:val="009C4703"/>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6DC8"/>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18F2"/>
    <w:rsid w:val="00A929E7"/>
    <w:rsid w:val="00A93921"/>
    <w:rsid w:val="00A952D0"/>
    <w:rsid w:val="00AA1EBE"/>
    <w:rsid w:val="00AA236D"/>
    <w:rsid w:val="00AA3552"/>
    <w:rsid w:val="00AA46AC"/>
    <w:rsid w:val="00AA498B"/>
    <w:rsid w:val="00AA68AF"/>
    <w:rsid w:val="00AB34B7"/>
    <w:rsid w:val="00AB50E8"/>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1C1"/>
    <w:rsid w:val="00AD5248"/>
    <w:rsid w:val="00AD5C85"/>
    <w:rsid w:val="00AD70BF"/>
    <w:rsid w:val="00AE029A"/>
    <w:rsid w:val="00AE1942"/>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2EFC"/>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86B77"/>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407C6"/>
    <w:rsid w:val="00C40AE3"/>
    <w:rsid w:val="00C41E70"/>
    <w:rsid w:val="00C4284C"/>
    <w:rsid w:val="00C42D14"/>
    <w:rsid w:val="00C42E0A"/>
    <w:rsid w:val="00C435C8"/>
    <w:rsid w:val="00C43EAE"/>
    <w:rsid w:val="00C44B17"/>
    <w:rsid w:val="00C47A67"/>
    <w:rsid w:val="00C50F1C"/>
    <w:rsid w:val="00C522F4"/>
    <w:rsid w:val="00C53447"/>
    <w:rsid w:val="00C56306"/>
    <w:rsid w:val="00C56B83"/>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362A"/>
    <w:rsid w:val="00CD4048"/>
    <w:rsid w:val="00CD545C"/>
    <w:rsid w:val="00CD66A7"/>
    <w:rsid w:val="00CE0D50"/>
    <w:rsid w:val="00CE2574"/>
    <w:rsid w:val="00CE2E08"/>
    <w:rsid w:val="00CE5D8C"/>
    <w:rsid w:val="00CF026A"/>
    <w:rsid w:val="00CF1DDC"/>
    <w:rsid w:val="00CF3004"/>
    <w:rsid w:val="00CF312F"/>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57B25"/>
    <w:rsid w:val="00D60946"/>
    <w:rsid w:val="00D62F19"/>
    <w:rsid w:val="00D62F43"/>
    <w:rsid w:val="00D630D3"/>
    <w:rsid w:val="00D73725"/>
    <w:rsid w:val="00D73A60"/>
    <w:rsid w:val="00D769BD"/>
    <w:rsid w:val="00D811A1"/>
    <w:rsid w:val="00D819C0"/>
    <w:rsid w:val="00D823C4"/>
    <w:rsid w:val="00D82DDF"/>
    <w:rsid w:val="00D839E0"/>
    <w:rsid w:val="00D844FA"/>
    <w:rsid w:val="00D84C40"/>
    <w:rsid w:val="00D84C6C"/>
    <w:rsid w:val="00D91A1F"/>
    <w:rsid w:val="00D943BB"/>
    <w:rsid w:val="00D979B1"/>
    <w:rsid w:val="00DA0DFA"/>
    <w:rsid w:val="00DA2088"/>
    <w:rsid w:val="00DA4137"/>
    <w:rsid w:val="00DA4355"/>
    <w:rsid w:val="00DA537D"/>
    <w:rsid w:val="00DA5951"/>
    <w:rsid w:val="00DA60A0"/>
    <w:rsid w:val="00DA7A46"/>
    <w:rsid w:val="00DB104E"/>
    <w:rsid w:val="00DB16A7"/>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431"/>
    <w:rsid w:val="00E136F2"/>
    <w:rsid w:val="00E154DE"/>
    <w:rsid w:val="00E16360"/>
    <w:rsid w:val="00E17787"/>
    <w:rsid w:val="00E17917"/>
    <w:rsid w:val="00E20800"/>
    <w:rsid w:val="00E22D2B"/>
    <w:rsid w:val="00E24E2C"/>
    <w:rsid w:val="00E26B6D"/>
    <w:rsid w:val="00E27750"/>
    <w:rsid w:val="00E3266A"/>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8057A"/>
    <w:rsid w:val="00E8118D"/>
    <w:rsid w:val="00E83FB6"/>
    <w:rsid w:val="00E84DD7"/>
    <w:rsid w:val="00E86EE2"/>
    <w:rsid w:val="00E93D66"/>
    <w:rsid w:val="00E94FCA"/>
    <w:rsid w:val="00E95DA4"/>
    <w:rsid w:val="00EA207F"/>
    <w:rsid w:val="00EA28EF"/>
    <w:rsid w:val="00EA42D3"/>
    <w:rsid w:val="00EA5A6A"/>
    <w:rsid w:val="00EA5E42"/>
    <w:rsid w:val="00EA5E6A"/>
    <w:rsid w:val="00EA6827"/>
    <w:rsid w:val="00EA6E05"/>
    <w:rsid w:val="00EA79D8"/>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4AB"/>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5292"/>
    <w:rsid w:val="00F56050"/>
    <w:rsid w:val="00F5644A"/>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2570"/>
    <w:rsid w:val="00FC3D97"/>
    <w:rsid w:val="00FC5F87"/>
    <w:rsid w:val="00FD0807"/>
    <w:rsid w:val="00FD1B69"/>
    <w:rsid w:val="00FD3009"/>
    <w:rsid w:val="00FD610A"/>
    <w:rsid w:val="00FE03AC"/>
    <w:rsid w:val="00FE1CB1"/>
    <w:rsid w:val="00FE2446"/>
    <w:rsid w:val="00FE4EB7"/>
    <w:rsid w:val="00FE6FDE"/>
    <w:rsid w:val="00FF0C3E"/>
    <w:rsid w:val="00FF2BA9"/>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semiHidden/>
    <w:unhideWhenUsed/>
    <w:rsid w:val="003722D4"/>
    <w:pPr>
      <w:spacing w:after="120" w:line="480" w:lineRule="auto"/>
    </w:pPr>
  </w:style>
  <w:style w:type="character" w:customStyle="1" w:styleId="23">
    <w:name w:val="Основной текст 2 Знак"/>
    <w:basedOn w:val="a0"/>
    <w:link w:val="22"/>
    <w:semiHidden/>
    <w:rsid w:val="003722D4"/>
    <w:rPr>
      <w:sz w:val="24"/>
      <w:szCs w:val="24"/>
    </w:rPr>
  </w:style>
  <w:style w:type="paragraph" w:styleId="aff">
    <w:name w:val="Subtitle"/>
    <w:aliases w:val="Знак2"/>
    <w:basedOn w:val="a"/>
    <w:link w:val="aff0"/>
    <w:qFormat/>
    <w:rsid w:val="00E62599"/>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62599"/>
    <w:rPr>
      <w:rFonts w:ascii="Arial" w:hAnsi="Arial"/>
      <w:sz w:val="24"/>
    </w:rPr>
  </w:style>
  <w:style w:type="paragraph" w:styleId="aff1">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 w:type="character" w:customStyle="1" w:styleId="aff2">
    <w:name w:val="Основной текст_"/>
    <w:basedOn w:val="a0"/>
    <w:link w:val="24"/>
    <w:rsid w:val="00705B9B"/>
    <w:rPr>
      <w:spacing w:val="8"/>
      <w:shd w:val="clear" w:color="auto" w:fill="FFFFFF"/>
    </w:rPr>
  </w:style>
  <w:style w:type="paragraph" w:customStyle="1" w:styleId="24">
    <w:name w:val="Основной текст2"/>
    <w:basedOn w:val="a"/>
    <w:link w:val="aff2"/>
    <w:rsid w:val="00705B9B"/>
    <w:pPr>
      <w:widowControl w:val="0"/>
      <w:shd w:val="clear" w:color="auto" w:fill="FFFFFF"/>
      <w:spacing w:before="240" w:line="317" w:lineRule="exact"/>
      <w:jc w:val="both"/>
    </w:pPr>
    <w:rPr>
      <w:spacing w:val="8"/>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E5EA0-C387-45D1-9C43-1BB574A62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31</Pages>
  <Words>16445</Words>
  <Characters>93743</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109969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2019-12-05T02:16:00Z</cp:lastPrinted>
  <dcterms:created xsi:type="dcterms:W3CDTF">2019-12-05T03:23:00Z</dcterms:created>
  <dcterms:modified xsi:type="dcterms:W3CDTF">2019-12-05T04:09:00Z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